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AF" w:rsidRDefault="00D349DA">
      <w:pPr>
        <w:rPr>
          <w:color w:val="003399"/>
          <w:sz w:val="40"/>
          <w:szCs w:val="40"/>
        </w:rPr>
      </w:pPr>
      <w:r>
        <w:rPr>
          <w:noProof/>
          <w:lang w:eastAsia="it-IT"/>
        </w:rPr>
        <w:drawing>
          <wp:inline distT="0" distB="0" distL="0" distR="0" wp14:anchorId="1054ADC5" wp14:editId="1B9B09CD">
            <wp:extent cx="1319841" cy="776378"/>
            <wp:effectExtent l="0" t="0" r="0" b="508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8530" cy="775607"/>
                    </a:xfrm>
                    <a:prstGeom prst="rect">
                      <a:avLst/>
                    </a:prstGeom>
                    <a:noFill/>
                  </pic:spPr>
                </pic:pic>
              </a:graphicData>
            </a:graphic>
          </wp:inline>
        </w:drawing>
      </w:r>
      <w:r>
        <w:t xml:space="preserve">  </w:t>
      </w:r>
      <w:r w:rsidRPr="008858D7">
        <w:rPr>
          <w:color w:val="003399"/>
          <w:sz w:val="40"/>
          <w:szCs w:val="40"/>
        </w:rPr>
        <w:t>ERASMUS</w:t>
      </w:r>
      <w:r>
        <w:rPr>
          <w:color w:val="003399"/>
          <w:sz w:val="40"/>
          <w:szCs w:val="40"/>
        </w:rPr>
        <w:t xml:space="preserve">+                                           </w:t>
      </w:r>
      <w:r>
        <w:rPr>
          <w:rFonts w:ascii="Times New Roman" w:hAnsi="Times New Roman"/>
          <w:b/>
          <w:noProof/>
          <w:lang w:eastAsia="it-IT"/>
        </w:rPr>
        <w:drawing>
          <wp:inline distT="0" distB="0" distL="0" distR="0" wp14:anchorId="7037FCD4" wp14:editId="2EEB5351">
            <wp:extent cx="1031358" cy="1060366"/>
            <wp:effectExtent l="0" t="0" r="0" b="6985"/>
            <wp:docPr id="2" name="Immagine 2" descr="Logo libro_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libro_scuola"/>
                    <pic:cNvPicPr>
                      <a:picLocks noChangeAspect="1" noChangeArrowheads="1"/>
                    </pic:cNvPicPr>
                  </pic:nvPicPr>
                  <pic:blipFill>
                    <a:blip r:embed="rId7" cstate="print">
                      <a:lum bright="-12000" contrast="18000"/>
                      <a:extLst>
                        <a:ext uri="{28A0092B-C50C-407E-A947-70E740481C1C}">
                          <a14:useLocalDpi xmlns:a14="http://schemas.microsoft.com/office/drawing/2010/main" val="0"/>
                        </a:ext>
                      </a:extLst>
                    </a:blip>
                    <a:srcRect/>
                    <a:stretch>
                      <a:fillRect/>
                    </a:stretch>
                  </pic:blipFill>
                  <pic:spPr bwMode="auto">
                    <a:xfrm>
                      <a:off x="0" y="0"/>
                      <a:ext cx="1029308" cy="1058258"/>
                    </a:xfrm>
                    <a:prstGeom prst="rect">
                      <a:avLst/>
                    </a:prstGeom>
                    <a:noFill/>
                    <a:ln>
                      <a:noFill/>
                    </a:ln>
                  </pic:spPr>
                </pic:pic>
              </a:graphicData>
            </a:graphic>
          </wp:inline>
        </w:drawing>
      </w:r>
    </w:p>
    <w:p w:rsidR="00D349DA" w:rsidRDefault="00D349DA">
      <w:pPr>
        <w:rPr>
          <w:color w:val="003399"/>
          <w:sz w:val="40"/>
          <w:szCs w:val="40"/>
        </w:rPr>
      </w:pPr>
    </w:p>
    <w:p w:rsidR="00D349DA" w:rsidRPr="00D349DA" w:rsidRDefault="00D349DA" w:rsidP="00D349DA">
      <w:pPr>
        <w:jc w:val="center"/>
        <w:rPr>
          <w:sz w:val="36"/>
          <w:szCs w:val="36"/>
        </w:rPr>
      </w:pPr>
      <w:r w:rsidRPr="00D349DA">
        <w:rPr>
          <w:sz w:val="36"/>
          <w:szCs w:val="36"/>
        </w:rPr>
        <w:t>AVVISO DI SELEZIONE PER LA PARTECIPAZIONE AL PROGETTO  ERASMUS PLUS KA1</w:t>
      </w:r>
      <w:r>
        <w:rPr>
          <w:sz w:val="36"/>
          <w:szCs w:val="36"/>
        </w:rPr>
        <w:t xml:space="preserve"> VET</w:t>
      </w:r>
    </w:p>
    <w:p w:rsidR="00D349DA" w:rsidRPr="00D349DA" w:rsidRDefault="00D349DA" w:rsidP="00D349DA">
      <w:pPr>
        <w:jc w:val="center"/>
        <w:rPr>
          <w:b/>
          <w:sz w:val="32"/>
          <w:szCs w:val="32"/>
        </w:rPr>
      </w:pPr>
      <w:r w:rsidRPr="00D349DA">
        <w:rPr>
          <w:b/>
          <w:sz w:val="32"/>
          <w:szCs w:val="32"/>
        </w:rPr>
        <w:t>“ARCHIMEDE”</w:t>
      </w:r>
    </w:p>
    <w:p w:rsidR="00D349DA" w:rsidRDefault="00D349DA" w:rsidP="00D349DA">
      <w:pPr>
        <w:jc w:val="center"/>
      </w:pPr>
      <w:r>
        <w:t>ART.1 INTRODUZIONE</w:t>
      </w:r>
    </w:p>
    <w:p w:rsidR="00F5698A" w:rsidRDefault="00D349DA" w:rsidP="00F5698A">
      <w:pPr>
        <w:jc w:val="both"/>
      </w:pPr>
      <w:r>
        <w:t xml:space="preserve">Il progetto “ARCHIMEDE” beneficia di un finanziamento reso disponibile nell’ambito del programma Erasmus +, Azione KA1, Mobilità individuale ai fini dell’apprendimento- Ambito VET, di cui all’invito a presentare proposte 2016 - EAC/A04/2015 – Progetto 2016 </w:t>
      </w:r>
      <w:r w:rsidRPr="00F5698A">
        <w:t>1-IT01-KA102-005078</w:t>
      </w:r>
      <w:r>
        <w:t xml:space="preserve">. </w:t>
      </w:r>
    </w:p>
    <w:p w:rsidR="00B576D1" w:rsidRDefault="00B576D1" w:rsidP="00B65E58">
      <w:pPr>
        <w:jc w:val="center"/>
      </w:pPr>
      <w:r>
        <w:t>ART. 2 NUMERO DI BORSE DI STUDIO</w:t>
      </w:r>
    </w:p>
    <w:p w:rsidR="00D349DA" w:rsidRDefault="00D349DA" w:rsidP="00B576D1">
      <w:pPr>
        <w:jc w:val="both"/>
      </w:pPr>
      <w:r>
        <w:t>Il presente avviso mette a disposizione complessivamente:</w:t>
      </w:r>
    </w:p>
    <w:p w:rsidR="00D349DA" w:rsidRDefault="00F5698A" w:rsidP="00F5698A">
      <w:pPr>
        <w:jc w:val="both"/>
      </w:pPr>
      <w:r>
        <w:t>- 15</w:t>
      </w:r>
      <w:r w:rsidR="00D349DA">
        <w:t>0 borse di studio per svolgere un’esperienza di mobilità all’estero per la formazione professionale della durata pari a 3</w:t>
      </w:r>
      <w:r>
        <w:t>3 giorni più due di viaggio</w:t>
      </w:r>
      <w:r w:rsidR="00D349DA">
        <w:t xml:space="preserve">. Si prevede un periodo di tirocinio presso aziende </w:t>
      </w:r>
      <w:r>
        <w:t>meccaniche</w:t>
      </w:r>
      <w:r w:rsidR="00D349DA">
        <w:t xml:space="preserve"> in </w:t>
      </w:r>
      <w:r>
        <w:t>Spagna, Portogallo e</w:t>
      </w:r>
      <w:r w:rsidR="00D349DA">
        <w:t xml:space="preserve"> Regno Unito.   </w:t>
      </w:r>
    </w:p>
    <w:p w:rsidR="00F5698A" w:rsidRDefault="00B576D1" w:rsidP="00F5698A">
      <w:pPr>
        <w:jc w:val="center"/>
      </w:pPr>
      <w:r>
        <w:t>ART.3</w:t>
      </w:r>
      <w:r w:rsidR="00F5698A">
        <w:t xml:space="preserve"> DESTINAZIONI PREVISTE</w:t>
      </w:r>
    </w:p>
    <w:p w:rsidR="00F5698A" w:rsidRDefault="00F5698A" w:rsidP="00F5698A">
      <w:pPr>
        <w:jc w:val="both"/>
      </w:pPr>
      <w:r>
        <w:t xml:space="preserve">Il progetto nasce per favorire, attraverso la mobilità, l’apprendimento di conoscenze e competenze riferibili al settore meccanico in  SPAGNA, PORTOGALLO E REGNO UNITO.   </w:t>
      </w:r>
    </w:p>
    <w:p w:rsidR="00F5698A" w:rsidRDefault="00F5698A" w:rsidP="00F5698A">
      <w:pPr>
        <w:jc w:val="both"/>
      </w:pPr>
      <w:r>
        <w:t xml:space="preserve">Per l’organizzazione della permanenza nei diversi paese esteri e dell’inserimento nelle imprese, il progetto si avvale della collaborazione in loco di partner opportunamente individuati e selezionati sin dalla fase di candidatura del progetto.   </w:t>
      </w:r>
    </w:p>
    <w:p w:rsidR="00F5698A" w:rsidRDefault="00B576D1" w:rsidP="00F5698A">
      <w:pPr>
        <w:jc w:val="center"/>
      </w:pPr>
      <w:r>
        <w:t>ART. 4</w:t>
      </w:r>
      <w:r w:rsidR="00F5698A">
        <w:t xml:space="preserve"> MODALITA’ DI PRESENTAZIONE DELLA DOMANDA</w:t>
      </w:r>
    </w:p>
    <w:p w:rsidR="00F5698A" w:rsidRDefault="00F5698A" w:rsidP="00F5698A">
      <w:pPr>
        <w:jc w:val="both"/>
      </w:pPr>
      <w:r>
        <w:t xml:space="preserve">Le borse di studio disponibili saranno assegnate per i flussi di mobilità previsti dal progetto e si prevede la seguente scadenza:  </w:t>
      </w:r>
    </w:p>
    <w:tbl>
      <w:tblPr>
        <w:tblStyle w:val="Grigliatabella"/>
        <w:tblW w:w="10348" w:type="dxa"/>
        <w:tblLook w:val="04A0" w:firstRow="1" w:lastRow="0" w:firstColumn="1" w:lastColumn="0" w:noHBand="0" w:noVBand="1"/>
      </w:tblPr>
      <w:tblGrid>
        <w:gridCol w:w="3259"/>
        <w:gridCol w:w="3259"/>
        <w:gridCol w:w="2237"/>
        <w:gridCol w:w="1593"/>
      </w:tblGrid>
      <w:tr w:rsidR="00F5698A" w:rsidTr="00F5698A">
        <w:tc>
          <w:tcPr>
            <w:tcW w:w="3259" w:type="dxa"/>
          </w:tcPr>
          <w:p w:rsidR="00F5698A" w:rsidRPr="00F755F4" w:rsidRDefault="00B65E58" w:rsidP="00F5698A">
            <w:pPr>
              <w:jc w:val="both"/>
              <w:rPr>
                <w:b/>
              </w:rPr>
            </w:pPr>
            <w:r w:rsidRPr="00F755F4">
              <w:rPr>
                <w:b/>
              </w:rPr>
              <w:t>SCADENZA PER LA PRESENTAZIONE DELLA DOMANDA DA PARTE DEGLI STUDENTI INTERESSATI</w:t>
            </w:r>
          </w:p>
        </w:tc>
        <w:tc>
          <w:tcPr>
            <w:tcW w:w="3259" w:type="dxa"/>
          </w:tcPr>
          <w:p w:rsidR="00F5698A" w:rsidRDefault="00B65E58" w:rsidP="00F5698A">
            <w:pPr>
              <w:jc w:val="both"/>
            </w:pPr>
            <w:r>
              <w:t xml:space="preserve">PERIODO PREVISTO DI PERMANENZA ALL’ESTERO  </w:t>
            </w:r>
          </w:p>
          <w:p w:rsidR="00F5698A" w:rsidRDefault="00F5698A" w:rsidP="00F5698A">
            <w:pPr>
              <w:jc w:val="both"/>
            </w:pPr>
          </w:p>
        </w:tc>
        <w:tc>
          <w:tcPr>
            <w:tcW w:w="2237" w:type="dxa"/>
          </w:tcPr>
          <w:p w:rsidR="00F5698A" w:rsidRDefault="00B65E58" w:rsidP="00F5698A">
            <w:pPr>
              <w:jc w:val="both"/>
            </w:pPr>
            <w:r>
              <w:t>N° BORSE DISPONIBILI</w:t>
            </w:r>
          </w:p>
        </w:tc>
        <w:tc>
          <w:tcPr>
            <w:tcW w:w="1593" w:type="dxa"/>
            <w:tcBorders>
              <w:bottom w:val="single" w:sz="4" w:space="0" w:color="auto"/>
            </w:tcBorders>
            <w:shd w:val="clear" w:color="auto" w:fill="auto"/>
          </w:tcPr>
          <w:p w:rsidR="00F5698A" w:rsidRDefault="00B65E58">
            <w:r>
              <w:t>DESTINAZIONE</w:t>
            </w:r>
          </w:p>
        </w:tc>
      </w:tr>
      <w:tr w:rsidR="00F5698A" w:rsidTr="00F5698A">
        <w:tc>
          <w:tcPr>
            <w:tcW w:w="3259" w:type="dxa"/>
          </w:tcPr>
          <w:p w:rsidR="00F5698A" w:rsidRPr="00F755F4" w:rsidRDefault="00E3395C" w:rsidP="002547E6">
            <w:pPr>
              <w:jc w:val="both"/>
              <w:rPr>
                <w:b/>
              </w:rPr>
            </w:pPr>
            <w:r>
              <w:rPr>
                <w:b/>
              </w:rPr>
              <w:t>15</w:t>
            </w:r>
            <w:r w:rsidR="00F5698A" w:rsidRPr="00F755F4">
              <w:rPr>
                <w:b/>
              </w:rPr>
              <w:t xml:space="preserve"> </w:t>
            </w:r>
            <w:r w:rsidR="002547E6">
              <w:rPr>
                <w:b/>
              </w:rPr>
              <w:t>DICEMBRE 2016</w:t>
            </w:r>
          </w:p>
        </w:tc>
        <w:tc>
          <w:tcPr>
            <w:tcW w:w="3259" w:type="dxa"/>
          </w:tcPr>
          <w:p w:rsidR="00F5698A" w:rsidRDefault="00F5698A" w:rsidP="00F5698A">
            <w:pPr>
              <w:jc w:val="both"/>
            </w:pPr>
            <w:r>
              <w:t xml:space="preserve">FEBBRAIO </w:t>
            </w:r>
            <w:r w:rsidR="00B65E58">
              <w:t>-</w:t>
            </w:r>
            <w:r>
              <w:t xml:space="preserve"> MARZO 2017</w:t>
            </w:r>
          </w:p>
        </w:tc>
        <w:tc>
          <w:tcPr>
            <w:tcW w:w="2237" w:type="dxa"/>
          </w:tcPr>
          <w:p w:rsidR="00F5698A" w:rsidRDefault="00F5698A" w:rsidP="00F5698A">
            <w:pPr>
              <w:jc w:val="center"/>
            </w:pPr>
            <w:r>
              <w:t>25</w:t>
            </w:r>
          </w:p>
        </w:tc>
        <w:tc>
          <w:tcPr>
            <w:tcW w:w="1593" w:type="dxa"/>
            <w:tcBorders>
              <w:bottom w:val="single" w:sz="4" w:space="0" w:color="auto"/>
            </w:tcBorders>
            <w:shd w:val="clear" w:color="auto" w:fill="auto"/>
          </w:tcPr>
          <w:p w:rsidR="00F5698A" w:rsidRDefault="00F5698A">
            <w:r>
              <w:t>REGNO UNITO</w:t>
            </w:r>
          </w:p>
        </w:tc>
      </w:tr>
      <w:tr w:rsidR="00F5698A" w:rsidTr="00B65E58">
        <w:tc>
          <w:tcPr>
            <w:tcW w:w="3259" w:type="dxa"/>
          </w:tcPr>
          <w:p w:rsidR="00F5698A" w:rsidRPr="00F755F4" w:rsidRDefault="00E3395C" w:rsidP="002547E6">
            <w:pPr>
              <w:jc w:val="both"/>
              <w:rPr>
                <w:b/>
              </w:rPr>
            </w:pPr>
            <w:r>
              <w:rPr>
                <w:b/>
              </w:rPr>
              <w:t>15</w:t>
            </w:r>
            <w:r w:rsidR="002547E6">
              <w:rPr>
                <w:b/>
              </w:rPr>
              <w:t xml:space="preserve"> DICEMBRE 2016</w:t>
            </w:r>
          </w:p>
        </w:tc>
        <w:tc>
          <w:tcPr>
            <w:tcW w:w="3259" w:type="dxa"/>
          </w:tcPr>
          <w:p w:rsidR="00F5698A" w:rsidRDefault="00B65E58" w:rsidP="00B65E58">
            <w:pPr>
              <w:jc w:val="both"/>
            </w:pPr>
            <w:r>
              <w:t>MAGGIO - GIUGNO 2017</w:t>
            </w:r>
          </w:p>
        </w:tc>
        <w:tc>
          <w:tcPr>
            <w:tcW w:w="2237" w:type="dxa"/>
          </w:tcPr>
          <w:p w:rsidR="00F5698A" w:rsidRDefault="00B65E58" w:rsidP="00B65E58">
            <w:pPr>
              <w:jc w:val="center"/>
            </w:pPr>
            <w:r>
              <w:t>75</w:t>
            </w:r>
          </w:p>
        </w:tc>
        <w:tc>
          <w:tcPr>
            <w:tcW w:w="1593" w:type="dxa"/>
            <w:tcBorders>
              <w:bottom w:val="single" w:sz="4" w:space="0" w:color="auto"/>
            </w:tcBorders>
            <w:shd w:val="clear" w:color="auto" w:fill="auto"/>
          </w:tcPr>
          <w:p w:rsidR="00F5698A" w:rsidRDefault="00B65E58">
            <w:r>
              <w:t>SPAGNA</w:t>
            </w:r>
          </w:p>
        </w:tc>
      </w:tr>
      <w:tr w:rsidR="00F5698A" w:rsidTr="00B65E58">
        <w:tc>
          <w:tcPr>
            <w:tcW w:w="3259" w:type="dxa"/>
          </w:tcPr>
          <w:p w:rsidR="00F5698A" w:rsidRPr="00F755F4" w:rsidRDefault="00E3395C" w:rsidP="009D2698">
            <w:pPr>
              <w:jc w:val="both"/>
              <w:rPr>
                <w:b/>
              </w:rPr>
            </w:pPr>
            <w:r>
              <w:rPr>
                <w:b/>
              </w:rPr>
              <w:t>15</w:t>
            </w:r>
            <w:r w:rsidR="002547E6">
              <w:rPr>
                <w:b/>
              </w:rPr>
              <w:t xml:space="preserve"> DICEMBRE  2016</w:t>
            </w:r>
          </w:p>
        </w:tc>
        <w:tc>
          <w:tcPr>
            <w:tcW w:w="3259" w:type="dxa"/>
          </w:tcPr>
          <w:p w:rsidR="00F5698A" w:rsidRDefault="00B65E58" w:rsidP="00F5698A">
            <w:pPr>
              <w:jc w:val="both"/>
            </w:pPr>
            <w:r>
              <w:t>MAGGIO - GIUGNO 2017</w:t>
            </w:r>
          </w:p>
        </w:tc>
        <w:tc>
          <w:tcPr>
            <w:tcW w:w="2237" w:type="dxa"/>
          </w:tcPr>
          <w:p w:rsidR="00F5698A" w:rsidRDefault="00B65E58" w:rsidP="00B65E58">
            <w:pPr>
              <w:jc w:val="center"/>
            </w:pPr>
            <w:r>
              <w:t>50</w:t>
            </w:r>
          </w:p>
        </w:tc>
        <w:tc>
          <w:tcPr>
            <w:tcW w:w="1593" w:type="dxa"/>
            <w:tcBorders>
              <w:bottom w:val="single" w:sz="4" w:space="0" w:color="auto"/>
            </w:tcBorders>
            <w:shd w:val="clear" w:color="auto" w:fill="auto"/>
          </w:tcPr>
          <w:p w:rsidR="00F5698A" w:rsidRDefault="00B65E58">
            <w:r>
              <w:t>PORTOGALLO</w:t>
            </w:r>
          </w:p>
        </w:tc>
      </w:tr>
    </w:tbl>
    <w:p w:rsidR="00F5698A" w:rsidRDefault="00F5698A" w:rsidP="00F5698A">
      <w:pPr>
        <w:jc w:val="both"/>
      </w:pPr>
    </w:p>
    <w:p w:rsidR="00B65E58" w:rsidRDefault="00B65E58" w:rsidP="00B65E58">
      <w:pPr>
        <w:jc w:val="both"/>
      </w:pPr>
      <w:r>
        <w:t xml:space="preserve">La domanda di candidatura dovrà essere consegnata in forma cartacea entro il termine di scadenza sopra definito al Dirigente Scolastico del proprio istituto di appartenenza, completa della seguente documentazione:  </w:t>
      </w:r>
    </w:p>
    <w:p w:rsidR="00B65E58" w:rsidRDefault="00B65E58" w:rsidP="00B65E58">
      <w:pPr>
        <w:jc w:val="both"/>
      </w:pPr>
      <w:r>
        <w:t xml:space="preserve">1. Modulo di candidatura (scaricabile come allegato 1 al presente avviso) compilato e firmato con relativi allegati; </w:t>
      </w:r>
    </w:p>
    <w:p w:rsidR="00B65E58" w:rsidRDefault="00B65E58" w:rsidP="00B65E58">
      <w:pPr>
        <w:jc w:val="both"/>
      </w:pPr>
      <w:r>
        <w:t xml:space="preserve">2. Curriculum Vitae in formato europeo in italiano e in lingua inglese (modello scaricabile da </w:t>
      </w:r>
      <w:hyperlink r:id="rId8" w:history="1">
        <w:r w:rsidRPr="00B901ED">
          <w:rPr>
            <w:rStyle w:val="Collegamentoipertestuale"/>
          </w:rPr>
          <w:t>https://europass.cedefop.europa.eu/editors/it/cv/compose</w:t>
        </w:r>
      </w:hyperlink>
      <w:r>
        <w:t xml:space="preserve">) </w:t>
      </w:r>
    </w:p>
    <w:p w:rsidR="001D04A0" w:rsidRDefault="00B65E58" w:rsidP="00B65E58">
      <w:pPr>
        <w:jc w:val="both"/>
      </w:pPr>
      <w:r>
        <w:t>3. Documento di riconoscim</w:t>
      </w:r>
      <w:r w:rsidR="00F755F4">
        <w:t>ento in corso di validità</w:t>
      </w:r>
    </w:p>
    <w:p w:rsidR="00F5698A" w:rsidRDefault="001D04A0" w:rsidP="001D04A0">
      <w:pPr>
        <w:jc w:val="both"/>
      </w:pPr>
      <w:r>
        <w:t>4. P</w:t>
      </w:r>
      <w:r w:rsidRPr="001D04A0">
        <w:t xml:space="preserve">resentazione del Modello ISEE </w:t>
      </w:r>
      <w:r w:rsidR="00F755F4">
        <w:t>.</w:t>
      </w:r>
    </w:p>
    <w:p w:rsidR="00D91932" w:rsidRDefault="00D91932" w:rsidP="001D04A0">
      <w:pPr>
        <w:jc w:val="both"/>
      </w:pPr>
      <w:r>
        <w:t>5. Autorizzazione firmata dai genitori o  da chi ne fa le veci per la  partecipazione al progetto di mobilità, se studenti minorenni.</w:t>
      </w:r>
    </w:p>
    <w:p w:rsidR="00B65E58" w:rsidRDefault="00B65E58" w:rsidP="00B65E58">
      <w:pPr>
        <w:jc w:val="both"/>
        <w:rPr>
          <w:b/>
        </w:rPr>
      </w:pPr>
      <w:r w:rsidRPr="00B65E58">
        <w:t>La busta contenente tutta la documentazione dovrà riportare la dicitura “</w:t>
      </w:r>
      <w:r w:rsidRPr="00B65E58">
        <w:rPr>
          <w:b/>
        </w:rPr>
        <w:t>Candidatura progetto Erasmus+ -ARCHIMEDE”</w:t>
      </w:r>
    </w:p>
    <w:p w:rsidR="001D04A0" w:rsidRDefault="001D04A0" w:rsidP="00B65E58">
      <w:pPr>
        <w:jc w:val="both"/>
        <w:rPr>
          <w:b/>
        </w:rPr>
      </w:pPr>
      <w:r w:rsidRPr="001D04A0">
        <w:rPr>
          <w:b/>
        </w:rPr>
        <w:t>Non si terrà conto delle domande:</w:t>
      </w:r>
    </w:p>
    <w:p w:rsidR="001D04A0" w:rsidRDefault="001D04A0" w:rsidP="00B65E58">
      <w:pPr>
        <w:jc w:val="both"/>
        <w:rPr>
          <w:b/>
        </w:rPr>
      </w:pPr>
      <w:r w:rsidRPr="001D04A0">
        <w:rPr>
          <w:b/>
        </w:rPr>
        <w:t xml:space="preserve"> - spedite via email; </w:t>
      </w:r>
    </w:p>
    <w:p w:rsidR="001D04A0" w:rsidRDefault="001D04A0" w:rsidP="00B65E58">
      <w:pPr>
        <w:jc w:val="both"/>
        <w:rPr>
          <w:b/>
        </w:rPr>
      </w:pPr>
      <w:r w:rsidRPr="001D04A0">
        <w:rPr>
          <w:b/>
        </w:rPr>
        <w:t xml:space="preserve">- contenenti dichiarazioni incomplete, mendaci o errate, la cui responsabilità è a totale carico del candidato; </w:t>
      </w:r>
    </w:p>
    <w:p w:rsidR="001D04A0" w:rsidRDefault="001D04A0" w:rsidP="00B65E58">
      <w:pPr>
        <w:jc w:val="both"/>
        <w:rPr>
          <w:b/>
        </w:rPr>
      </w:pPr>
      <w:r w:rsidRPr="001D04A0">
        <w:rPr>
          <w:b/>
        </w:rPr>
        <w:t xml:space="preserve">- compilate a mano, non firmate </w:t>
      </w:r>
      <w:r>
        <w:rPr>
          <w:b/>
        </w:rPr>
        <w:t xml:space="preserve">DAL GENITORE SE STUDENTE MINORENNE </w:t>
      </w:r>
      <w:r w:rsidRPr="001D04A0">
        <w:rPr>
          <w:b/>
        </w:rPr>
        <w:t xml:space="preserve">e prive di autorizzazione al trattamento dei dati personali ai sensi del d. </w:t>
      </w:r>
      <w:proofErr w:type="spellStart"/>
      <w:r w:rsidRPr="001D04A0">
        <w:rPr>
          <w:b/>
        </w:rPr>
        <w:t>lgs</w:t>
      </w:r>
      <w:proofErr w:type="spellEnd"/>
      <w:r w:rsidRPr="001D04A0">
        <w:rPr>
          <w:b/>
        </w:rPr>
        <w:t xml:space="preserve">. 196/2003; </w:t>
      </w:r>
    </w:p>
    <w:p w:rsidR="001D04A0" w:rsidRDefault="001D04A0" w:rsidP="00B65E58">
      <w:pPr>
        <w:jc w:val="both"/>
        <w:rPr>
          <w:b/>
        </w:rPr>
      </w:pPr>
      <w:r w:rsidRPr="001D04A0">
        <w:rPr>
          <w:b/>
        </w:rPr>
        <w:t>- spedite o pervenute oltre il termine di presentazione indicato;</w:t>
      </w:r>
    </w:p>
    <w:p w:rsidR="001D04A0" w:rsidRDefault="001D04A0" w:rsidP="00B65E58">
      <w:pPr>
        <w:jc w:val="both"/>
        <w:rPr>
          <w:b/>
        </w:rPr>
      </w:pPr>
      <w:r w:rsidRPr="001D04A0">
        <w:rPr>
          <w:b/>
        </w:rPr>
        <w:t xml:space="preserve"> - non redatte sull’ap</w:t>
      </w:r>
      <w:r>
        <w:rPr>
          <w:b/>
        </w:rPr>
        <w:t>posita modulistica (Allegato 1).</w:t>
      </w:r>
    </w:p>
    <w:p w:rsidR="001D04A0" w:rsidRDefault="001D04A0" w:rsidP="00B65E58">
      <w:pPr>
        <w:jc w:val="both"/>
        <w:rPr>
          <w:b/>
        </w:rPr>
      </w:pPr>
    </w:p>
    <w:p w:rsidR="001D04A0" w:rsidRPr="001D04A0" w:rsidRDefault="001D04A0" w:rsidP="001D04A0">
      <w:pPr>
        <w:jc w:val="center"/>
      </w:pPr>
      <w:r w:rsidRPr="001D04A0">
        <w:t>ART. 5 REQUISITI PER L’AMMISSIONE</w:t>
      </w:r>
    </w:p>
    <w:p w:rsidR="001D04A0" w:rsidRPr="001D04A0" w:rsidRDefault="001D04A0" w:rsidP="001D04A0">
      <w:pPr>
        <w:jc w:val="both"/>
      </w:pPr>
      <w:r w:rsidRPr="001D04A0">
        <w:t xml:space="preserve">a) Requisiti formali:  </w:t>
      </w:r>
    </w:p>
    <w:p w:rsidR="001D04A0" w:rsidRPr="001D04A0" w:rsidRDefault="001D04A0" w:rsidP="001D04A0">
      <w:pPr>
        <w:jc w:val="both"/>
      </w:pPr>
      <w:r w:rsidRPr="001D04A0">
        <w:t xml:space="preserve">Può candidarsi per svolgere l’esperienza di mobilità all’estero:  </w:t>
      </w:r>
    </w:p>
    <w:p w:rsidR="001D04A0" w:rsidRDefault="001D04A0" w:rsidP="001D04A0">
      <w:pPr>
        <w:jc w:val="both"/>
      </w:pPr>
      <w:r w:rsidRPr="001D04A0">
        <w:t xml:space="preserve">1. Studenti dell’indirizzo </w:t>
      </w:r>
      <w:r w:rsidR="00470376">
        <w:t>MANUTENZIONE E ASSISTENZA TECNICA</w:t>
      </w:r>
      <w:r w:rsidR="00313F20">
        <w:t>(Apparati e</w:t>
      </w:r>
      <w:bookmarkStart w:id="0" w:name="_GoBack"/>
      <w:bookmarkEnd w:id="0"/>
      <w:r w:rsidR="00313F20">
        <w:t>lettronici, impianti e servizi tecnici industriali e civili, Manutenzione Mezzi di trasporto)</w:t>
      </w:r>
      <w:r>
        <w:t xml:space="preserve"> </w:t>
      </w:r>
      <w:r w:rsidRPr="001D04A0">
        <w:t xml:space="preserve"> frequentanti </w:t>
      </w:r>
      <w:proofErr w:type="spellStart"/>
      <w:r w:rsidRPr="001D04A0">
        <w:t>nell’a.s.</w:t>
      </w:r>
      <w:proofErr w:type="spellEnd"/>
      <w:r w:rsidRPr="001D04A0">
        <w:t xml:space="preserve"> corrente il </w:t>
      </w:r>
      <w:r>
        <w:t>3</w:t>
      </w:r>
      <w:r w:rsidRPr="001D04A0">
        <w:t>°</w:t>
      </w:r>
      <w:r>
        <w:t xml:space="preserve"> o il 4</w:t>
      </w:r>
      <w:r w:rsidRPr="001D04A0">
        <w:t xml:space="preserve">° anno   presso uno degli </w:t>
      </w:r>
      <w:r w:rsidR="002F66DB">
        <w:t>I</w:t>
      </w:r>
      <w:r w:rsidRPr="001D04A0">
        <w:t>stituti di invio appresso specificati:</w:t>
      </w:r>
    </w:p>
    <w:p w:rsidR="001D04A0" w:rsidRPr="001D04A0" w:rsidRDefault="001D04A0" w:rsidP="001D04A0">
      <w:pPr>
        <w:jc w:val="both"/>
      </w:pPr>
      <w:r>
        <w:t>-</w:t>
      </w:r>
      <w:r w:rsidRPr="001D04A0">
        <w:t xml:space="preserve">Istituto Istruzione Superiore </w:t>
      </w:r>
      <w:proofErr w:type="spellStart"/>
      <w:r w:rsidRPr="001D04A0">
        <w:t>Marconi</w:t>
      </w:r>
      <w:r w:rsidR="003B2E5B">
        <w:t>,Cosenza</w:t>
      </w:r>
      <w:proofErr w:type="spellEnd"/>
      <w:r w:rsidR="003B2E5B">
        <w:t xml:space="preserve"> </w:t>
      </w:r>
      <w:proofErr w:type="spellStart"/>
      <w:r w:rsidR="003B2E5B">
        <w:t>Pomotore</w:t>
      </w:r>
      <w:proofErr w:type="spellEnd"/>
      <w:r w:rsidR="003B2E5B">
        <w:t xml:space="preserve"> del Progetto,</w:t>
      </w:r>
    </w:p>
    <w:p w:rsidR="001D04A0" w:rsidRPr="001D04A0" w:rsidRDefault="001D04A0" w:rsidP="001D04A0">
      <w:pPr>
        <w:jc w:val="both"/>
      </w:pPr>
      <w:r>
        <w:t>-</w:t>
      </w:r>
      <w:r w:rsidRPr="001D04A0">
        <w:t>Istituto Istruzione Superiore –</w:t>
      </w:r>
      <w:proofErr w:type="spellStart"/>
      <w:r w:rsidRPr="001D04A0">
        <w:t>Ipsia</w:t>
      </w:r>
      <w:proofErr w:type="spellEnd"/>
      <w:r w:rsidRPr="001D04A0">
        <w:t xml:space="preserve"> </w:t>
      </w:r>
      <w:proofErr w:type="spellStart"/>
      <w:r w:rsidRPr="001D04A0">
        <w:t>Iti</w:t>
      </w:r>
      <w:proofErr w:type="spellEnd"/>
      <w:r w:rsidRPr="001D04A0">
        <w:t>- Acri,</w:t>
      </w:r>
    </w:p>
    <w:p w:rsidR="001D04A0" w:rsidRPr="001D04A0" w:rsidRDefault="001D04A0" w:rsidP="001D04A0">
      <w:pPr>
        <w:jc w:val="both"/>
      </w:pPr>
      <w:r>
        <w:t>-</w:t>
      </w:r>
      <w:r w:rsidRPr="001D04A0">
        <w:t xml:space="preserve"> Istituto Istruzione Superiore De </w:t>
      </w:r>
      <w:proofErr w:type="spellStart"/>
      <w:r w:rsidRPr="001D04A0">
        <w:t>Filippis</w:t>
      </w:r>
      <w:proofErr w:type="spellEnd"/>
      <w:r w:rsidRPr="001D04A0">
        <w:t xml:space="preserve"> </w:t>
      </w:r>
      <w:proofErr w:type="spellStart"/>
      <w:r w:rsidRPr="001D04A0">
        <w:t>Prestia</w:t>
      </w:r>
      <w:proofErr w:type="spellEnd"/>
      <w:r w:rsidRPr="001D04A0">
        <w:t xml:space="preserve"> Vibo Valentia, </w:t>
      </w:r>
    </w:p>
    <w:p w:rsidR="001D04A0" w:rsidRPr="001D04A0" w:rsidRDefault="001D04A0" w:rsidP="001D04A0">
      <w:pPr>
        <w:jc w:val="both"/>
      </w:pPr>
      <w:r>
        <w:lastRenderedPageBreak/>
        <w:t>-</w:t>
      </w:r>
      <w:r w:rsidRPr="001D04A0">
        <w:t xml:space="preserve">Istituto Istruzione Superiore Fermi </w:t>
      </w:r>
      <w:proofErr w:type="spellStart"/>
      <w:r w:rsidRPr="001D04A0">
        <w:t>Eredia</w:t>
      </w:r>
      <w:proofErr w:type="spellEnd"/>
      <w:r w:rsidRPr="001D04A0">
        <w:t xml:space="preserve"> di Catania,</w:t>
      </w:r>
    </w:p>
    <w:p w:rsidR="001D04A0" w:rsidRPr="001D04A0" w:rsidRDefault="001D04A0" w:rsidP="001D04A0">
      <w:pPr>
        <w:jc w:val="both"/>
      </w:pPr>
      <w:r>
        <w:t>-</w:t>
      </w:r>
      <w:r w:rsidRPr="001D04A0">
        <w:t xml:space="preserve"> Istituto Tecnico Industriale Fermi Siracusa,</w:t>
      </w:r>
    </w:p>
    <w:p w:rsidR="001D04A0" w:rsidRPr="001D04A0" w:rsidRDefault="001D04A0" w:rsidP="001D04A0">
      <w:pPr>
        <w:jc w:val="both"/>
      </w:pPr>
      <w:r>
        <w:t>-</w:t>
      </w:r>
      <w:r w:rsidRPr="001D04A0">
        <w:t xml:space="preserve"> </w:t>
      </w:r>
      <w:proofErr w:type="spellStart"/>
      <w:r w:rsidRPr="001D04A0">
        <w:t>Ipsia</w:t>
      </w:r>
      <w:proofErr w:type="spellEnd"/>
      <w:r w:rsidRPr="001D04A0">
        <w:t xml:space="preserve"> Pacinotti di Foggia</w:t>
      </w:r>
    </w:p>
    <w:p w:rsidR="00F755F4" w:rsidRPr="00F755F4" w:rsidRDefault="00F755F4" w:rsidP="00F755F4">
      <w:pPr>
        <w:jc w:val="both"/>
      </w:pPr>
      <w:r w:rsidRPr="00F755F4">
        <w:t xml:space="preserve">b. Requisiti di competenze linguistiche </w:t>
      </w:r>
    </w:p>
    <w:p w:rsidR="001D04A0" w:rsidRPr="00F755F4" w:rsidRDefault="00F755F4" w:rsidP="00F755F4">
      <w:pPr>
        <w:jc w:val="both"/>
      </w:pPr>
      <w:r w:rsidRPr="00F755F4">
        <w:t xml:space="preserve">I candidati dovranno possedere competenze di lingua inglese scritta e parlata pari o superiore al livello B1 del Quadro comune europeo di riferimento per la conoscenza delle lingue e dovranno dimostrare un livello di autonomia in lingua inglese che consenta loro: di comprendere i punti essenziali di messaggi chiari in lingua standard su argomenti familiari che affronta normalmente al lavoro, a scuola, nel tempo libero, ecc. Produrre testi semplici e coerenti su argomenti che gli siano familiari o siano di suo interesse. Descrivere esperienze e avvenimenti, sogni, speranze, ambizioni, esporre brevemente ragioni e dare spiegazioni su opinioni e progetti.   </w:t>
      </w:r>
    </w:p>
    <w:p w:rsidR="00F755F4" w:rsidRPr="00F755F4" w:rsidRDefault="00F755F4" w:rsidP="00F755F4">
      <w:pPr>
        <w:jc w:val="both"/>
      </w:pPr>
      <w:r w:rsidRPr="00F755F4">
        <w:t xml:space="preserve">c. Requisiti attitudinali  </w:t>
      </w:r>
    </w:p>
    <w:p w:rsidR="001D04A0" w:rsidRDefault="00F755F4" w:rsidP="00F755F4">
      <w:pPr>
        <w:jc w:val="both"/>
      </w:pPr>
      <w:r w:rsidRPr="00F755F4">
        <w:t xml:space="preserve">Forte motivazione a intraprendere un’esperienza interculturale; desiderio di crescita professionale e personale; determinazione; </w:t>
      </w:r>
      <w:r>
        <w:t xml:space="preserve">affidabilità personale, responsabilità, </w:t>
      </w:r>
      <w:r w:rsidRPr="00F755F4">
        <w:t xml:space="preserve">interesse e spirito intraprendente e proattivo.   </w:t>
      </w:r>
    </w:p>
    <w:p w:rsidR="00F755F4" w:rsidRDefault="00F755F4" w:rsidP="00F755F4">
      <w:pPr>
        <w:jc w:val="both"/>
      </w:pPr>
      <w:r>
        <w:t>d. Requisiti economici</w:t>
      </w:r>
    </w:p>
    <w:p w:rsidR="00F755F4" w:rsidRPr="00F755F4" w:rsidRDefault="00F755F4" w:rsidP="00F755F4">
      <w:pPr>
        <w:jc w:val="both"/>
      </w:pPr>
      <w:r>
        <w:t xml:space="preserve">Condizioni economiche svantaggiate, che si certificano mediante presentazione di Modello </w:t>
      </w:r>
      <w:proofErr w:type="spellStart"/>
      <w:r>
        <w:t>Isee</w:t>
      </w:r>
      <w:proofErr w:type="spellEnd"/>
      <w:r>
        <w:t xml:space="preserve"> con un reddito pari  o al di sotto dei 10.000 euro .</w:t>
      </w:r>
    </w:p>
    <w:p w:rsidR="00F755F4" w:rsidRDefault="00F755F4" w:rsidP="00F755F4">
      <w:pPr>
        <w:jc w:val="center"/>
      </w:pPr>
      <w:r>
        <w:t>ART. 6 MOTIVI DI ESLUSIONE</w:t>
      </w:r>
    </w:p>
    <w:p w:rsidR="00F755F4" w:rsidRDefault="00F755F4" w:rsidP="00F755F4">
      <w:pPr>
        <w:jc w:val="both"/>
      </w:pPr>
      <w:r>
        <w:t xml:space="preserve">Sono esclusi dalla selezione:  </w:t>
      </w:r>
    </w:p>
    <w:p w:rsidR="00F755F4" w:rsidRDefault="00F755F4" w:rsidP="00F755F4">
      <w:pPr>
        <w:jc w:val="both"/>
      </w:pPr>
      <w:r>
        <w:t xml:space="preserve">a) coloro che non posseggano al momento della presentazione della domanda anche uno solo dei requisiti per la partecipazione di cui all’art. 5;  </w:t>
      </w:r>
    </w:p>
    <w:p w:rsidR="001D04A0" w:rsidRDefault="00F755F4" w:rsidP="00F755F4">
      <w:pPr>
        <w:jc w:val="both"/>
      </w:pPr>
      <w:r>
        <w:t xml:space="preserve">b) coloro le cui domande di partecipazione non siano pervenute secondo le modalità ed entro i termini di scadenza di cui all’art. 3.   </w:t>
      </w:r>
    </w:p>
    <w:p w:rsidR="00F755F4" w:rsidRDefault="00F755F4" w:rsidP="00B22F95">
      <w:pPr>
        <w:jc w:val="center"/>
      </w:pPr>
      <w:r>
        <w:t>ART. 7 POSTI DISPONIBILI PER CIASCUN ISTITUTO DI INVIO</w:t>
      </w:r>
    </w:p>
    <w:p w:rsidR="00F755F4" w:rsidRDefault="00B22F95" w:rsidP="00F755F4">
      <w:pPr>
        <w:jc w:val="both"/>
      </w:pPr>
      <w:r>
        <w:t>Le 15</w:t>
      </w:r>
      <w:r w:rsidR="00F755F4">
        <w:t>0 borse complessive sono rese disponibili con le seguenti riserve di quota</w:t>
      </w:r>
      <w:r w:rsidR="00E82E6C">
        <w:t>, come concordato con i Dirigenti Scolastici/Referenti di progetto</w:t>
      </w:r>
      <w:r w:rsidR="00F755F4">
        <w:t xml:space="preserve">:  </w:t>
      </w:r>
    </w:p>
    <w:tbl>
      <w:tblPr>
        <w:tblStyle w:val="Grigliatabella"/>
        <w:tblW w:w="0" w:type="auto"/>
        <w:tblLook w:val="04A0" w:firstRow="1" w:lastRow="0" w:firstColumn="1" w:lastColumn="0" w:noHBand="0" w:noVBand="1"/>
      </w:tblPr>
      <w:tblGrid>
        <w:gridCol w:w="1468"/>
        <w:gridCol w:w="1445"/>
        <w:gridCol w:w="1445"/>
        <w:gridCol w:w="1375"/>
        <w:gridCol w:w="1373"/>
        <w:gridCol w:w="1373"/>
        <w:gridCol w:w="1375"/>
      </w:tblGrid>
      <w:tr w:rsidR="00B22F95" w:rsidTr="00B22F95">
        <w:tc>
          <w:tcPr>
            <w:tcW w:w="1396" w:type="dxa"/>
          </w:tcPr>
          <w:p w:rsidR="00B22F95" w:rsidRDefault="00B22F95" w:rsidP="00B22F95">
            <w:pPr>
              <w:jc w:val="both"/>
            </w:pPr>
            <w:r>
              <w:t xml:space="preserve">Tipo di mobilità prevista </w:t>
            </w:r>
          </w:p>
          <w:p w:rsidR="00B22F95" w:rsidRDefault="00B22F95" w:rsidP="00B22F95">
            <w:pPr>
              <w:jc w:val="both"/>
            </w:pPr>
          </w:p>
        </w:tc>
        <w:tc>
          <w:tcPr>
            <w:tcW w:w="1397" w:type="dxa"/>
          </w:tcPr>
          <w:p w:rsidR="00B22F95" w:rsidRDefault="00B22F95" w:rsidP="00B22F95">
            <w:pPr>
              <w:jc w:val="both"/>
            </w:pPr>
            <w:r>
              <w:t>-II</w:t>
            </w:r>
            <w:r w:rsidRPr="001D04A0">
              <w:t>S Marconi</w:t>
            </w:r>
            <w:r>
              <w:t>,</w:t>
            </w:r>
          </w:p>
          <w:p w:rsidR="00B22F95" w:rsidRDefault="00B22F95" w:rsidP="00B22F95">
            <w:pPr>
              <w:jc w:val="both"/>
            </w:pPr>
            <w:r>
              <w:t>Cosenza</w:t>
            </w:r>
          </w:p>
        </w:tc>
        <w:tc>
          <w:tcPr>
            <w:tcW w:w="1397" w:type="dxa"/>
          </w:tcPr>
          <w:p w:rsidR="00B22F95" w:rsidRDefault="00B22F95" w:rsidP="00F755F4">
            <w:pPr>
              <w:jc w:val="both"/>
            </w:pPr>
            <w:proofErr w:type="spellStart"/>
            <w:r>
              <w:t>Ipsia</w:t>
            </w:r>
            <w:proofErr w:type="spellEnd"/>
            <w:r>
              <w:t xml:space="preserve"> ITI</w:t>
            </w:r>
          </w:p>
          <w:p w:rsidR="00B22F95" w:rsidRDefault="00B22F95" w:rsidP="00F755F4">
            <w:pPr>
              <w:jc w:val="both"/>
            </w:pPr>
            <w:r w:rsidRPr="001D04A0">
              <w:t>Acri</w:t>
            </w:r>
          </w:p>
        </w:tc>
        <w:tc>
          <w:tcPr>
            <w:tcW w:w="1397" w:type="dxa"/>
          </w:tcPr>
          <w:p w:rsidR="00B22F95" w:rsidRDefault="00B22F95" w:rsidP="00F755F4">
            <w:pPr>
              <w:jc w:val="both"/>
            </w:pPr>
            <w:r>
              <w:t xml:space="preserve">IIS </w:t>
            </w:r>
            <w:r w:rsidRPr="001D04A0">
              <w:t xml:space="preserve">De </w:t>
            </w:r>
            <w:proofErr w:type="spellStart"/>
            <w:r w:rsidRPr="001D04A0">
              <w:t>Filippis</w:t>
            </w:r>
            <w:proofErr w:type="spellEnd"/>
            <w:r w:rsidRPr="001D04A0">
              <w:t xml:space="preserve"> </w:t>
            </w:r>
            <w:proofErr w:type="spellStart"/>
            <w:r w:rsidRPr="001D04A0">
              <w:t>Prestia</w:t>
            </w:r>
            <w:proofErr w:type="spellEnd"/>
            <w:r w:rsidRPr="001D04A0">
              <w:t xml:space="preserve"> </w:t>
            </w:r>
          </w:p>
          <w:p w:rsidR="00B22F95" w:rsidRDefault="00B22F95" w:rsidP="00F755F4">
            <w:pPr>
              <w:jc w:val="both"/>
            </w:pPr>
            <w:r>
              <w:t xml:space="preserve">Vibo </w:t>
            </w:r>
            <w:r w:rsidRPr="001D04A0">
              <w:t>Valentia,</w:t>
            </w:r>
          </w:p>
        </w:tc>
        <w:tc>
          <w:tcPr>
            <w:tcW w:w="1397" w:type="dxa"/>
          </w:tcPr>
          <w:p w:rsidR="00B22F95" w:rsidRDefault="00B22F95" w:rsidP="00F755F4">
            <w:pPr>
              <w:jc w:val="both"/>
            </w:pPr>
            <w:r>
              <w:t xml:space="preserve">IIS </w:t>
            </w:r>
            <w:r w:rsidRPr="001D04A0">
              <w:t xml:space="preserve">Fermi </w:t>
            </w:r>
            <w:proofErr w:type="spellStart"/>
            <w:r w:rsidRPr="001D04A0">
              <w:t>Eredia</w:t>
            </w:r>
            <w:proofErr w:type="spellEnd"/>
            <w:r w:rsidRPr="001D04A0">
              <w:t xml:space="preserve"> di Catania</w:t>
            </w:r>
          </w:p>
        </w:tc>
        <w:tc>
          <w:tcPr>
            <w:tcW w:w="1397" w:type="dxa"/>
          </w:tcPr>
          <w:p w:rsidR="00B22F95" w:rsidRDefault="00B22F95" w:rsidP="00F755F4">
            <w:pPr>
              <w:jc w:val="both"/>
            </w:pPr>
            <w:r>
              <w:t xml:space="preserve">ITI </w:t>
            </w:r>
            <w:r w:rsidRPr="001D04A0">
              <w:t>Fermi Siracusa</w:t>
            </w:r>
          </w:p>
        </w:tc>
        <w:tc>
          <w:tcPr>
            <w:tcW w:w="1397" w:type="dxa"/>
          </w:tcPr>
          <w:p w:rsidR="00B22F95" w:rsidRPr="001D04A0" w:rsidRDefault="00B22F95" w:rsidP="00B22F95">
            <w:pPr>
              <w:jc w:val="both"/>
            </w:pPr>
            <w:proofErr w:type="spellStart"/>
            <w:r w:rsidRPr="001D04A0">
              <w:t>Ipsia</w:t>
            </w:r>
            <w:proofErr w:type="spellEnd"/>
            <w:r w:rsidRPr="001D04A0">
              <w:t xml:space="preserve"> Pacinotti di Foggia</w:t>
            </w:r>
          </w:p>
          <w:p w:rsidR="00B22F95" w:rsidRDefault="00B22F95" w:rsidP="00F755F4">
            <w:pPr>
              <w:jc w:val="both"/>
            </w:pPr>
          </w:p>
        </w:tc>
      </w:tr>
      <w:tr w:rsidR="00B22F95" w:rsidTr="00B22F95">
        <w:tc>
          <w:tcPr>
            <w:tcW w:w="1396" w:type="dxa"/>
          </w:tcPr>
          <w:p w:rsidR="00B22F95" w:rsidRDefault="00B22F95" w:rsidP="00F755F4">
            <w:pPr>
              <w:jc w:val="both"/>
            </w:pPr>
            <w:r w:rsidRPr="00B22F95">
              <w:t>Totale borse di studio per un’espe</w:t>
            </w:r>
            <w:r>
              <w:t xml:space="preserve">rienza di mobilità nel settore </w:t>
            </w:r>
            <w:r>
              <w:lastRenderedPageBreak/>
              <w:t>meccanico per 33 giorni</w:t>
            </w:r>
          </w:p>
        </w:tc>
        <w:tc>
          <w:tcPr>
            <w:tcW w:w="1397" w:type="dxa"/>
          </w:tcPr>
          <w:p w:rsidR="00B22F95" w:rsidRDefault="00B22F95" w:rsidP="00F755F4">
            <w:pPr>
              <w:jc w:val="both"/>
            </w:pPr>
            <w:r>
              <w:lastRenderedPageBreak/>
              <w:t>30</w:t>
            </w:r>
          </w:p>
        </w:tc>
        <w:tc>
          <w:tcPr>
            <w:tcW w:w="1397" w:type="dxa"/>
          </w:tcPr>
          <w:p w:rsidR="00B22F95" w:rsidRDefault="00B22F95" w:rsidP="00F755F4">
            <w:pPr>
              <w:jc w:val="both"/>
            </w:pPr>
            <w:r>
              <w:t>20</w:t>
            </w:r>
          </w:p>
        </w:tc>
        <w:tc>
          <w:tcPr>
            <w:tcW w:w="1397" w:type="dxa"/>
          </w:tcPr>
          <w:p w:rsidR="00B22F95" w:rsidRDefault="00B22F95" w:rsidP="00F755F4">
            <w:pPr>
              <w:jc w:val="both"/>
            </w:pPr>
            <w:r>
              <w:t>25</w:t>
            </w:r>
          </w:p>
        </w:tc>
        <w:tc>
          <w:tcPr>
            <w:tcW w:w="1397" w:type="dxa"/>
          </w:tcPr>
          <w:p w:rsidR="00B22F95" w:rsidRDefault="00B22F95" w:rsidP="00F755F4">
            <w:pPr>
              <w:jc w:val="both"/>
            </w:pPr>
            <w:r>
              <w:t>25</w:t>
            </w:r>
          </w:p>
        </w:tc>
        <w:tc>
          <w:tcPr>
            <w:tcW w:w="1397" w:type="dxa"/>
          </w:tcPr>
          <w:p w:rsidR="00B22F95" w:rsidRDefault="00B22F95" w:rsidP="00F755F4">
            <w:pPr>
              <w:jc w:val="both"/>
            </w:pPr>
            <w:r>
              <w:t>25</w:t>
            </w:r>
          </w:p>
        </w:tc>
        <w:tc>
          <w:tcPr>
            <w:tcW w:w="1397" w:type="dxa"/>
          </w:tcPr>
          <w:p w:rsidR="00B22F95" w:rsidRDefault="00B22F95" w:rsidP="00F755F4">
            <w:pPr>
              <w:jc w:val="both"/>
            </w:pPr>
            <w:r>
              <w:t>25</w:t>
            </w:r>
          </w:p>
        </w:tc>
      </w:tr>
      <w:tr w:rsidR="00E82E6C" w:rsidTr="00B22F95">
        <w:tc>
          <w:tcPr>
            <w:tcW w:w="1396" w:type="dxa"/>
          </w:tcPr>
          <w:p w:rsidR="00E82E6C" w:rsidRPr="00B22F95" w:rsidRDefault="00E82E6C" w:rsidP="00F755F4">
            <w:pPr>
              <w:jc w:val="both"/>
            </w:pPr>
            <w:r>
              <w:lastRenderedPageBreak/>
              <w:t>Paese di destinazione</w:t>
            </w:r>
          </w:p>
        </w:tc>
        <w:tc>
          <w:tcPr>
            <w:tcW w:w="1397" w:type="dxa"/>
          </w:tcPr>
          <w:p w:rsidR="00E82E6C" w:rsidRDefault="00E82E6C" w:rsidP="00F755F4">
            <w:pPr>
              <w:jc w:val="both"/>
            </w:pPr>
            <w:r>
              <w:t>PORTOGALLO</w:t>
            </w:r>
          </w:p>
        </w:tc>
        <w:tc>
          <w:tcPr>
            <w:tcW w:w="1397" w:type="dxa"/>
          </w:tcPr>
          <w:p w:rsidR="00E82E6C" w:rsidRDefault="00E82E6C" w:rsidP="00F755F4">
            <w:pPr>
              <w:jc w:val="both"/>
            </w:pPr>
            <w:r>
              <w:t>PORTOGALLO</w:t>
            </w:r>
          </w:p>
        </w:tc>
        <w:tc>
          <w:tcPr>
            <w:tcW w:w="1397" w:type="dxa"/>
          </w:tcPr>
          <w:p w:rsidR="00E82E6C" w:rsidRDefault="00E82E6C" w:rsidP="00F755F4">
            <w:pPr>
              <w:jc w:val="both"/>
            </w:pPr>
            <w:r>
              <w:t>SPAGNA</w:t>
            </w:r>
          </w:p>
        </w:tc>
        <w:tc>
          <w:tcPr>
            <w:tcW w:w="1397" w:type="dxa"/>
          </w:tcPr>
          <w:p w:rsidR="00E82E6C" w:rsidRDefault="00E82E6C" w:rsidP="00F755F4">
            <w:pPr>
              <w:jc w:val="both"/>
            </w:pPr>
            <w:r>
              <w:t>SPAGNA</w:t>
            </w:r>
          </w:p>
        </w:tc>
        <w:tc>
          <w:tcPr>
            <w:tcW w:w="1397" w:type="dxa"/>
          </w:tcPr>
          <w:p w:rsidR="00E82E6C" w:rsidRDefault="00E82E6C" w:rsidP="00F755F4">
            <w:pPr>
              <w:jc w:val="both"/>
            </w:pPr>
            <w:r>
              <w:t>SPAGNA</w:t>
            </w:r>
          </w:p>
        </w:tc>
        <w:tc>
          <w:tcPr>
            <w:tcW w:w="1397" w:type="dxa"/>
          </w:tcPr>
          <w:p w:rsidR="00E82E6C" w:rsidRDefault="00E82E6C" w:rsidP="00F755F4">
            <w:pPr>
              <w:jc w:val="both"/>
            </w:pPr>
            <w:r>
              <w:t>REGNO UNITO</w:t>
            </w:r>
          </w:p>
        </w:tc>
      </w:tr>
    </w:tbl>
    <w:p w:rsidR="001D04A0" w:rsidRDefault="001D04A0" w:rsidP="00B65E58">
      <w:pPr>
        <w:jc w:val="both"/>
        <w:rPr>
          <w:b/>
        </w:rPr>
      </w:pPr>
    </w:p>
    <w:p w:rsidR="00B22F95" w:rsidRPr="00B22F95" w:rsidRDefault="00B22F95" w:rsidP="00B22F95">
      <w:pPr>
        <w:jc w:val="center"/>
      </w:pPr>
      <w:r w:rsidRPr="00B22F95">
        <w:t>ART. 8 COMMISSIONE GIUDICATRICE</w:t>
      </w:r>
    </w:p>
    <w:p w:rsidR="00B22F95" w:rsidRPr="00B22F95" w:rsidRDefault="00B22F95" w:rsidP="00B22F95">
      <w:pPr>
        <w:jc w:val="both"/>
        <w:rPr>
          <w:b/>
        </w:rPr>
      </w:pPr>
      <w:r w:rsidRPr="00B22F95">
        <w:t xml:space="preserve">La commissione giudicatrice delle candidature sarà composta da: - Dirigente scolastico dell’Istituto; - Prof.  Nominato </w:t>
      </w:r>
      <w:r w:rsidR="00E82E6C">
        <w:t xml:space="preserve">Referente </w:t>
      </w:r>
      <w:r>
        <w:t>di progetto dell’Istituto</w:t>
      </w:r>
      <w:r w:rsidR="00E82E6C">
        <w:t xml:space="preserve"> e Docenti/accompagnatori</w:t>
      </w:r>
      <w:r>
        <w:t xml:space="preserve"> </w:t>
      </w:r>
      <w:r w:rsidRPr="00B22F95">
        <w:rPr>
          <w:b/>
        </w:rPr>
        <w:t xml:space="preserve">.     </w:t>
      </w:r>
    </w:p>
    <w:p w:rsidR="00B22F95" w:rsidRPr="00B22F95" w:rsidRDefault="00B22F95" w:rsidP="00B22F95">
      <w:pPr>
        <w:jc w:val="center"/>
      </w:pPr>
      <w:r w:rsidRPr="00B22F95">
        <w:t>ART. 9 FASI E CRITERI DELLA SELEZIONE</w:t>
      </w:r>
    </w:p>
    <w:p w:rsidR="00B22F95" w:rsidRPr="00B22F95" w:rsidRDefault="00B22F95" w:rsidP="00B22F95">
      <w:pPr>
        <w:jc w:val="both"/>
      </w:pPr>
      <w:r w:rsidRPr="00B22F95">
        <w:t xml:space="preserve">La selezione dei candidati avverrà in date da destinarsi, oggetto di comunicazione almeno 7 giorni prima ai singoli candidati (al recapito mail indicato nel modulo di domanda, di cui all’allegato 1) e pubblicato sul sito web di ciascun istituto scolastico di invio e sul sito di progetto e prevedrà le seguenti fasi:  </w:t>
      </w:r>
    </w:p>
    <w:p w:rsidR="00B22F95" w:rsidRPr="00B22F95" w:rsidRDefault="00B22F95" w:rsidP="00B22F95">
      <w:pPr>
        <w:jc w:val="both"/>
      </w:pPr>
      <w:r w:rsidRPr="00B22F95">
        <w:t xml:space="preserve">L’istruttoria di valutazione delle domande pervenute prevede la seguente articolazione di fasi. 1. Analisi della documentazione cartacea: -  rispetto dei termini per la presentazione della domanda; -  completezza del modulo di candidatura e della documentazione da allegare;  </w:t>
      </w:r>
    </w:p>
    <w:p w:rsidR="00B22F95" w:rsidRPr="00B22F95" w:rsidRDefault="00B22F95" w:rsidP="00B22F95">
      <w:pPr>
        <w:jc w:val="both"/>
      </w:pPr>
      <w:r w:rsidRPr="00B22F95">
        <w:t xml:space="preserve">2. Analisi del modulo di candidatura e del Curriculum Vitae - verifica del possesso dei requisiti formali di ammissione previsti all’Art. 5 del presente avviso;  </w:t>
      </w:r>
    </w:p>
    <w:p w:rsidR="00B22F95" w:rsidRPr="00B22F95" w:rsidRDefault="00B22F95" w:rsidP="00B22F95">
      <w:pPr>
        <w:jc w:val="both"/>
      </w:pPr>
      <w:r w:rsidRPr="00B22F95">
        <w:t>A seguito di verifica della correttezza formale della domanda, verrà stilato l’elenco dei candidati idonei a sostenere il colloquio individua</w:t>
      </w:r>
      <w:r w:rsidR="00D91932">
        <w:t>le, di cui al successivo punto 3</w:t>
      </w:r>
      <w:r w:rsidRPr="00B22F95">
        <w:t xml:space="preserve">.  </w:t>
      </w:r>
    </w:p>
    <w:p w:rsidR="00B22F95" w:rsidRPr="00B22F95" w:rsidRDefault="00B22F95" w:rsidP="00B22F95">
      <w:pPr>
        <w:jc w:val="both"/>
      </w:pPr>
      <w:r w:rsidRPr="00B22F95">
        <w:t xml:space="preserve">3. Colloquio individuale (riservato a coloro che risulteranno formalmente idonei in seguito all’analisi di cui ai punti precedenti). Oggetto della valutazione in fase di colloquio saranno: - il percorso scolastico e formativo del candidato/a; - le motivazioni e gli interessi verso l’esperienza di mobilità (colloquio motivazionale in italiano); - il livello di conoscenza linguistica (breve colloquio in lingua inglese).  </w:t>
      </w:r>
    </w:p>
    <w:p w:rsidR="00B22F95" w:rsidRDefault="00B22F95" w:rsidP="00B22F95">
      <w:pPr>
        <w:jc w:val="both"/>
      </w:pPr>
      <w:r w:rsidRPr="00B22F95">
        <w:t xml:space="preserve">A seguito dell’analisi e del colloquio verrà stilata una graduatoria dei candidati idonei per l’esperienza di mobilità, diversa per ogni singolo Istituto scolastico, fino a concorrenza dei posti disponibili (cfr. Art. 7 del presente avviso), attribuendo un punteggio secondo i seguenti criteri:  </w:t>
      </w:r>
    </w:p>
    <w:p w:rsidR="002547E6" w:rsidRDefault="002547E6" w:rsidP="002547E6">
      <w:pPr>
        <w:jc w:val="both"/>
      </w:pPr>
      <w:r>
        <w:t>A. Affidabilità personale/responsabilità, adattabilità (anche su giudizio del consiglio di classe e dei docenti)-</w:t>
      </w:r>
      <w:proofErr w:type="spellStart"/>
      <w:r>
        <w:t>Max</w:t>
      </w:r>
      <w:proofErr w:type="spellEnd"/>
      <w:r>
        <w:t xml:space="preserve"> 20 </w:t>
      </w:r>
      <w:proofErr w:type="spellStart"/>
      <w:r>
        <w:t>pt</w:t>
      </w:r>
      <w:proofErr w:type="spellEnd"/>
    </w:p>
    <w:p w:rsidR="002547E6" w:rsidRDefault="002547E6" w:rsidP="002547E6">
      <w:pPr>
        <w:jc w:val="both"/>
      </w:pPr>
      <w:r>
        <w:t>B. Competenza nella comunicazione linguistica del Paese di destinazione o in lingua inglese (min. livello B1)-</w:t>
      </w:r>
      <w:proofErr w:type="spellStart"/>
      <w:r>
        <w:t>Max</w:t>
      </w:r>
      <w:proofErr w:type="spellEnd"/>
      <w:r>
        <w:t xml:space="preserve"> 20 </w:t>
      </w:r>
      <w:proofErr w:type="spellStart"/>
      <w:r>
        <w:t>pt</w:t>
      </w:r>
      <w:proofErr w:type="spellEnd"/>
    </w:p>
    <w:p w:rsidR="002547E6" w:rsidRDefault="002547E6" w:rsidP="002547E6">
      <w:pPr>
        <w:jc w:val="both"/>
      </w:pPr>
      <w:r>
        <w:t>C. Motivazione e aspettative del candidato-</w:t>
      </w:r>
      <w:proofErr w:type="spellStart"/>
      <w:r>
        <w:t>Max</w:t>
      </w:r>
      <w:proofErr w:type="spellEnd"/>
      <w:r>
        <w:t xml:space="preserve"> 20 </w:t>
      </w:r>
      <w:proofErr w:type="spellStart"/>
      <w:r>
        <w:t>pt</w:t>
      </w:r>
      <w:proofErr w:type="spellEnd"/>
    </w:p>
    <w:p w:rsidR="002547E6" w:rsidRDefault="002547E6" w:rsidP="002547E6">
      <w:pPr>
        <w:jc w:val="both"/>
      </w:pPr>
      <w:r>
        <w:t xml:space="preserve">D. Curriculum formativo. Studenti: rendimento scolastico. </w:t>
      </w:r>
      <w:proofErr w:type="spellStart"/>
      <w:r>
        <w:t>Max</w:t>
      </w:r>
      <w:proofErr w:type="spellEnd"/>
      <w:r>
        <w:t xml:space="preserve"> 20 </w:t>
      </w:r>
      <w:proofErr w:type="spellStart"/>
      <w:r>
        <w:t>pt</w:t>
      </w:r>
      <w:proofErr w:type="spellEnd"/>
    </w:p>
    <w:p w:rsidR="002547E6" w:rsidRDefault="002547E6" w:rsidP="002547E6">
      <w:pPr>
        <w:jc w:val="both"/>
      </w:pPr>
      <w:r>
        <w:t>E. Esperienze extra-scolastiche (volontariato, attività sportive, tirocini formativi, lavoro stagionale, ecc.)-</w:t>
      </w:r>
      <w:proofErr w:type="spellStart"/>
      <w:r>
        <w:t>Max</w:t>
      </w:r>
      <w:proofErr w:type="spellEnd"/>
      <w:r>
        <w:t xml:space="preserve"> 10 </w:t>
      </w:r>
      <w:proofErr w:type="spellStart"/>
      <w:r>
        <w:t>pt</w:t>
      </w:r>
      <w:proofErr w:type="spellEnd"/>
    </w:p>
    <w:p w:rsidR="002547E6" w:rsidRPr="00B22F95" w:rsidRDefault="002547E6" w:rsidP="002547E6">
      <w:pPr>
        <w:jc w:val="both"/>
      </w:pPr>
      <w:r>
        <w:t>F. Condizioni economiche accertati dalla presentazione del Modello ISEE con reddito pari o al di sotto dei 10.000€ -</w:t>
      </w:r>
      <w:proofErr w:type="spellStart"/>
      <w:r>
        <w:t>Max</w:t>
      </w:r>
      <w:proofErr w:type="spellEnd"/>
      <w:r>
        <w:t xml:space="preserve"> 10 </w:t>
      </w:r>
      <w:proofErr w:type="spellStart"/>
      <w:r>
        <w:t>pt</w:t>
      </w:r>
      <w:proofErr w:type="spellEnd"/>
    </w:p>
    <w:p w:rsidR="002547E6" w:rsidRDefault="00D91932" w:rsidP="002547E6">
      <w:pPr>
        <w:jc w:val="both"/>
      </w:pPr>
      <w:r>
        <w:lastRenderedPageBreak/>
        <w:t>Il punteggio minimo sarà pari a 60.</w:t>
      </w:r>
    </w:p>
    <w:p w:rsidR="002547E6" w:rsidRDefault="002547E6" w:rsidP="002547E6">
      <w:pPr>
        <w:jc w:val="both"/>
      </w:pPr>
      <w:r w:rsidRPr="002547E6">
        <w:t xml:space="preserve">L’esito della selezione sarà reso pubblico, entro </w:t>
      </w:r>
      <w:r w:rsidR="00176B32">
        <w:t>il 20</w:t>
      </w:r>
      <w:r>
        <w:t xml:space="preserve"> Gennaio 2017</w:t>
      </w:r>
      <w:r w:rsidRPr="002547E6">
        <w:t xml:space="preserve">, sul sito web degli Istituti Scolastici e conterrà la graduatoria dei candidati ammessi.  </w:t>
      </w:r>
    </w:p>
    <w:p w:rsidR="002547E6" w:rsidRDefault="002547E6" w:rsidP="002547E6">
      <w:pPr>
        <w:jc w:val="center"/>
      </w:pPr>
      <w:r>
        <w:t>ART.10 SPESE AMMISSIBILI OGGETTO DI CONTRIBUTO</w:t>
      </w:r>
    </w:p>
    <w:p w:rsidR="002547E6" w:rsidRDefault="002547E6" w:rsidP="002547E6">
      <w:pPr>
        <w:jc w:val="both"/>
      </w:pPr>
      <w:r>
        <w:t xml:space="preserve">Il finanziamento della borsa di studio erogata a ciascun partecipante entrato in graduatoria prevede la copertura a costi unitari standard, definiti dal programma Erasmus +, delle seguenti voci spesa:  </w:t>
      </w:r>
    </w:p>
    <w:p w:rsidR="002547E6" w:rsidRDefault="002547E6" w:rsidP="002547E6">
      <w:pPr>
        <w:jc w:val="both"/>
      </w:pPr>
      <w:r>
        <w:t xml:space="preserve">1. Spese di viaggio; </w:t>
      </w:r>
    </w:p>
    <w:p w:rsidR="002547E6" w:rsidRDefault="002547E6" w:rsidP="002547E6">
      <w:pPr>
        <w:jc w:val="both"/>
      </w:pPr>
      <w:r>
        <w:t xml:space="preserve">2. Supporto individuale per le spese di vitto e alloggio in Residence o Strutture ricettizie Similari; </w:t>
      </w:r>
    </w:p>
    <w:p w:rsidR="002547E6" w:rsidRDefault="002547E6" w:rsidP="002547E6">
      <w:pPr>
        <w:jc w:val="both"/>
      </w:pPr>
      <w:r>
        <w:t>3. Inserimento nell’organizzazione ospitante;</w:t>
      </w:r>
    </w:p>
    <w:p w:rsidR="002547E6" w:rsidRDefault="002547E6" w:rsidP="002547E6">
      <w:pPr>
        <w:jc w:val="both"/>
      </w:pPr>
      <w:r>
        <w:t xml:space="preserve"> 4. Assicurazione sanitaria;</w:t>
      </w:r>
    </w:p>
    <w:p w:rsidR="002547E6" w:rsidRDefault="002547E6" w:rsidP="002547E6">
      <w:pPr>
        <w:jc w:val="both"/>
      </w:pPr>
      <w:r>
        <w:t xml:space="preserve">5. </w:t>
      </w:r>
      <w:r w:rsidR="00E82E6C">
        <w:t>T</w:t>
      </w:r>
      <w:r>
        <w:t>rasport</w:t>
      </w:r>
      <w:r w:rsidR="00E82E6C">
        <w:t>o locale</w:t>
      </w:r>
      <w:r>
        <w:t xml:space="preserve"> nel paese estero;</w:t>
      </w:r>
    </w:p>
    <w:p w:rsidR="002547E6" w:rsidRDefault="002547E6" w:rsidP="002547E6">
      <w:pPr>
        <w:jc w:val="both"/>
      </w:pPr>
      <w:r>
        <w:t xml:space="preserve"> 5. Rilascio di attestati e certificazioni</w:t>
      </w:r>
    </w:p>
    <w:p w:rsidR="00D91932" w:rsidRDefault="00D91932" w:rsidP="002547E6">
      <w:pPr>
        <w:jc w:val="both"/>
      </w:pPr>
    </w:p>
    <w:p w:rsidR="00D91932" w:rsidRDefault="00D91932" w:rsidP="00D91932">
      <w:pPr>
        <w:jc w:val="center"/>
      </w:pPr>
      <w:r>
        <w:t>ART.11 MODALITA’ DI SVOLGIMENTO DELLA MOBILITA’</w:t>
      </w:r>
    </w:p>
    <w:p w:rsidR="00D91932" w:rsidRDefault="001064CD" w:rsidP="00D91932">
      <w:pPr>
        <w:jc w:val="both"/>
      </w:pPr>
      <w:r>
        <w:t xml:space="preserve">L’Istituto capofila di progetto Marconi , mediante la collaborazione all’estero di partner opportunamente individuati e selezionati sin dalla fase di candidatura del progetto, </w:t>
      </w:r>
      <w:r w:rsidR="00D91932">
        <w:t xml:space="preserve">si fa interamente carico dell’organizzazione delle fasi progettuali, attuative di monitoraggio e di valutazione del programma di permanenza all’esterno, provvedendo, anche mediante la collaborazione con il soggetto ospitante, al raggiungimento degli obiettivi di progetto previsti. La mobilità prevede un tirocinio formativo della durata di 33 giorni, presso aziende meccaniche, che valorizzerà lo sviluppo professionale del candidato, compatibilmente con le opportunità individuate dall’organizzazione ospitante.   </w:t>
      </w:r>
    </w:p>
    <w:p w:rsidR="00D91932" w:rsidRDefault="00D91932" w:rsidP="00D91932">
      <w:pPr>
        <w:jc w:val="center"/>
      </w:pPr>
      <w:r>
        <w:t>ART. 12 INFORMAZIONI E MODULISTICA</w:t>
      </w:r>
    </w:p>
    <w:p w:rsidR="00D91932" w:rsidRDefault="00D91932" w:rsidP="00D91932">
      <w:pPr>
        <w:jc w:val="both"/>
      </w:pPr>
      <w:r>
        <w:t xml:space="preserve">Per informazioni sul progetto e sulla documentazione necessaria, contattare:  </w:t>
      </w:r>
    </w:p>
    <w:p w:rsidR="00BD5147" w:rsidRDefault="00B800F3" w:rsidP="00D91932">
      <w:pPr>
        <w:jc w:val="both"/>
      </w:pPr>
      <w:r>
        <w:t>Il proprio Referente di progetto dell’Istituto di appartenenza</w:t>
      </w:r>
    </w:p>
    <w:p w:rsidR="00B800F3" w:rsidRDefault="00B800F3" w:rsidP="00D91932">
      <w:pPr>
        <w:jc w:val="both"/>
      </w:pPr>
      <w:r>
        <w:t>________________________________________________</w:t>
      </w:r>
    </w:p>
    <w:p w:rsidR="00BD5147" w:rsidRDefault="0091141F" w:rsidP="00D91932">
      <w:pPr>
        <w:jc w:val="both"/>
      </w:pPr>
      <w:r>
        <w:t>mail</w:t>
      </w:r>
      <w:r w:rsidR="00BD5147">
        <w:t>_________________________________</w:t>
      </w:r>
    </w:p>
    <w:p w:rsidR="00D91932" w:rsidRDefault="00D91932" w:rsidP="00D91932">
      <w:pPr>
        <w:jc w:val="both"/>
      </w:pPr>
      <w:r>
        <w:t xml:space="preserve">  </w:t>
      </w:r>
    </w:p>
    <w:p w:rsidR="00D91932" w:rsidRDefault="00D91932" w:rsidP="007E2F11">
      <w:pPr>
        <w:jc w:val="center"/>
      </w:pPr>
      <w:r>
        <w:t>ART. 13 TRATTAMENTO DEI DATI PERSONALI</w:t>
      </w:r>
    </w:p>
    <w:p w:rsidR="00D91932" w:rsidRPr="00B22F95" w:rsidRDefault="00D91932" w:rsidP="00D91932">
      <w:pPr>
        <w:jc w:val="both"/>
      </w:pPr>
      <w:r>
        <w:t xml:space="preserve">Ai sensi del d. </w:t>
      </w:r>
      <w:proofErr w:type="spellStart"/>
      <w:r>
        <w:t>lgs</w:t>
      </w:r>
      <w:proofErr w:type="spellEnd"/>
      <w:r>
        <w:t xml:space="preserve">. 196/2003, i dati forniti dai canditati sono raccolti presso </w:t>
      </w:r>
      <w:r w:rsidR="007E2F11">
        <w:t xml:space="preserve">gli Istituti </w:t>
      </w:r>
      <w:r w:rsidR="00BD5147">
        <w:t xml:space="preserve">scolastici di appartenenza dei candidati alla mobilità </w:t>
      </w:r>
      <w:r>
        <w:t>per le finalità di gestione della procedura comparativa e sono trattati anche successivamente all’eventuale partecipazione al bando, per le finalità inerenti la gestione del bando medesimo.</w:t>
      </w:r>
    </w:p>
    <w:p w:rsidR="001D04A0" w:rsidRDefault="001D04A0" w:rsidP="00B65E58">
      <w:pPr>
        <w:jc w:val="both"/>
        <w:rPr>
          <w:b/>
        </w:rPr>
      </w:pPr>
    </w:p>
    <w:p w:rsidR="0091141F" w:rsidRPr="0091141F" w:rsidRDefault="0091141F" w:rsidP="0091141F">
      <w:pPr>
        <w:jc w:val="center"/>
        <w:rPr>
          <w:b/>
        </w:rPr>
      </w:pPr>
      <w:r w:rsidRPr="0091141F">
        <w:rPr>
          <w:b/>
        </w:rPr>
        <w:t xml:space="preserve">Allegato 1: Modulo di presentazione della domanda   </w:t>
      </w:r>
    </w:p>
    <w:p w:rsidR="0091141F" w:rsidRPr="001064CD" w:rsidRDefault="0091141F" w:rsidP="0091141F">
      <w:pPr>
        <w:jc w:val="center"/>
        <w:rPr>
          <w:b/>
        </w:rPr>
      </w:pPr>
      <w:r w:rsidRPr="001064CD">
        <w:rPr>
          <w:b/>
        </w:rPr>
        <w:t xml:space="preserve">PROGETTO ERASMUS PLUS KA1  </w:t>
      </w:r>
    </w:p>
    <w:p w:rsidR="0091141F" w:rsidRPr="001064CD" w:rsidRDefault="0091141F" w:rsidP="0091141F">
      <w:pPr>
        <w:jc w:val="center"/>
        <w:rPr>
          <w:b/>
        </w:rPr>
      </w:pPr>
      <w:r w:rsidRPr="001064CD">
        <w:rPr>
          <w:b/>
        </w:rPr>
        <w:t xml:space="preserve">“ARCHIMEDE”  </w:t>
      </w:r>
    </w:p>
    <w:p w:rsidR="0091141F" w:rsidRPr="0091141F" w:rsidRDefault="0091141F" w:rsidP="0091141F">
      <w:pPr>
        <w:jc w:val="both"/>
        <w:rPr>
          <w:b/>
        </w:rPr>
      </w:pPr>
      <w:r w:rsidRPr="0091141F">
        <w:rPr>
          <w:b/>
        </w:rPr>
        <w:t xml:space="preserve">[da consegnare al Dirigente Scolastico dell’Istituto di appartenenza insieme al resto della documentazione richiesta secondo le modalità previste all’ Art. 3 dell’Avviso ]   </w:t>
      </w:r>
    </w:p>
    <w:p w:rsidR="0091141F" w:rsidRPr="0091141F" w:rsidRDefault="0091141F" w:rsidP="0091141F">
      <w:pPr>
        <w:rPr>
          <w:b/>
        </w:rPr>
      </w:pPr>
      <w:r w:rsidRPr="0091141F">
        <w:rPr>
          <w:b/>
        </w:rPr>
        <w:t xml:space="preserve">a. Informazioni sul/la candidato/a  </w:t>
      </w:r>
    </w:p>
    <w:p w:rsidR="0091141F" w:rsidRPr="0091141F" w:rsidRDefault="0091141F" w:rsidP="0091141F">
      <w:pPr>
        <w:rPr>
          <w:b/>
        </w:rPr>
      </w:pPr>
      <w:r w:rsidRPr="0091141F">
        <w:rPr>
          <w:b/>
        </w:rPr>
        <w:t xml:space="preserve">Cognome </w:t>
      </w:r>
      <w:r w:rsidR="00E82E6C">
        <w:rPr>
          <w:b/>
        </w:rPr>
        <w:t>:</w:t>
      </w:r>
      <w:r w:rsidRPr="0091141F">
        <w:rPr>
          <w:b/>
        </w:rPr>
        <w:t xml:space="preserve"> </w:t>
      </w:r>
    </w:p>
    <w:p w:rsidR="0091141F" w:rsidRPr="0091141F" w:rsidRDefault="00E82E6C" w:rsidP="0091141F">
      <w:pPr>
        <w:rPr>
          <w:b/>
        </w:rPr>
      </w:pPr>
      <w:r>
        <w:rPr>
          <w:b/>
        </w:rPr>
        <w:t>Nome :</w:t>
      </w:r>
    </w:p>
    <w:p w:rsidR="00E82E6C" w:rsidRDefault="0091141F" w:rsidP="0091141F">
      <w:pPr>
        <w:rPr>
          <w:b/>
        </w:rPr>
      </w:pPr>
      <w:r w:rsidRPr="0091141F">
        <w:rPr>
          <w:b/>
        </w:rPr>
        <w:t xml:space="preserve">Sesso </w:t>
      </w:r>
      <w:r w:rsidR="00E82E6C">
        <w:rPr>
          <w:b/>
        </w:rPr>
        <w:t>:</w:t>
      </w:r>
      <w:r w:rsidRPr="0091141F">
        <w:rPr>
          <w:b/>
        </w:rPr>
        <w:t xml:space="preserve"> </w:t>
      </w:r>
    </w:p>
    <w:p w:rsidR="00E82E6C" w:rsidRDefault="0091141F" w:rsidP="00E82E6C">
      <w:pPr>
        <w:pStyle w:val="Paragrafoelenco"/>
        <w:numPr>
          <w:ilvl w:val="0"/>
          <w:numId w:val="7"/>
        </w:numPr>
        <w:rPr>
          <w:b/>
        </w:rPr>
      </w:pPr>
      <w:r w:rsidRPr="00E82E6C">
        <w:rPr>
          <w:b/>
        </w:rPr>
        <w:t xml:space="preserve">M     </w:t>
      </w:r>
      <w:r w:rsidR="00E82E6C">
        <w:rPr>
          <w:b/>
        </w:rPr>
        <w:t xml:space="preserve">    </w:t>
      </w:r>
    </w:p>
    <w:p w:rsidR="0091141F" w:rsidRPr="00E82E6C" w:rsidRDefault="0091141F" w:rsidP="00E82E6C">
      <w:pPr>
        <w:pStyle w:val="Paragrafoelenco"/>
        <w:numPr>
          <w:ilvl w:val="0"/>
          <w:numId w:val="7"/>
        </w:numPr>
        <w:rPr>
          <w:b/>
        </w:rPr>
      </w:pPr>
      <w:r w:rsidRPr="00E82E6C">
        <w:rPr>
          <w:b/>
        </w:rPr>
        <w:t>F</w:t>
      </w:r>
    </w:p>
    <w:p w:rsidR="0091141F" w:rsidRDefault="0091141F" w:rsidP="0091141F">
      <w:pPr>
        <w:rPr>
          <w:b/>
        </w:rPr>
      </w:pPr>
      <w:r w:rsidRPr="0091141F">
        <w:rPr>
          <w:b/>
        </w:rPr>
        <w:t xml:space="preserve">Luogo e Data di Nascita  </w:t>
      </w:r>
    </w:p>
    <w:p w:rsidR="00E82E6C" w:rsidRPr="0091141F" w:rsidRDefault="00E82E6C" w:rsidP="0091141F">
      <w:pPr>
        <w:rPr>
          <w:b/>
        </w:rPr>
      </w:pPr>
    </w:p>
    <w:p w:rsidR="0091141F" w:rsidRPr="0091141F" w:rsidRDefault="0091141F" w:rsidP="0091141F">
      <w:pPr>
        <w:rPr>
          <w:b/>
        </w:rPr>
      </w:pPr>
      <w:r w:rsidRPr="0091141F">
        <w:rPr>
          <w:b/>
        </w:rPr>
        <w:t xml:space="preserve">Indirizzo di residenza (indicare luogo, Via/Piazza, N° civico, CAP) </w:t>
      </w:r>
    </w:p>
    <w:p w:rsidR="0091141F" w:rsidRDefault="0091141F" w:rsidP="0091141F">
      <w:pPr>
        <w:jc w:val="center"/>
        <w:rPr>
          <w:b/>
        </w:rPr>
      </w:pPr>
    </w:p>
    <w:p w:rsidR="0091141F" w:rsidRDefault="0091141F" w:rsidP="0091141F">
      <w:pPr>
        <w:jc w:val="center"/>
        <w:rPr>
          <w:b/>
        </w:rPr>
      </w:pPr>
    </w:p>
    <w:p w:rsidR="0091141F" w:rsidRPr="0091141F" w:rsidRDefault="0091141F" w:rsidP="0091141F">
      <w:pPr>
        <w:rPr>
          <w:b/>
        </w:rPr>
      </w:pPr>
      <w:r w:rsidRPr="0091141F">
        <w:rPr>
          <w:b/>
        </w:rPr>
        <w:t xml:space="preserve">Recapito telefonico / email </w:t>
      </w:r>
    </w:p>
    <w:p w:rsidR="0091141F" w:rsidRPr="0091141F" w:rsidRDefault="0091141F" w:rsidP="0091141F">
      <w:pPr>
        <w:rPr>
          <w:b/>
        </w:rPr>
      </w:pPr>
      <w:r w:rsidRPr="0091141F">
        <w:rPr>
          <w:b/>
        </w:rPr>
        <w:t xml:space="preserve">(indicare un recapito telefonico e un indirizzo email per eventuale contatto) </w:t>
      </w:r>
    </w:p>
    <w:p w:rsidR="0091141F" w:rsidRDefault="0091141F" w:rsidP="0091141F">
      <w:pPr>
        <w:jc w:val="center"/>
        <w:rPr>
          <w:b/>
        </w:rPr>
      </w:pPr>
    </w:p>
    <w:p w:rsidR="0091141F" w:rsidRDefault="0091141F" w:rsidP="0091141F">
      <w:pPr>
        <w:jc w:val="center"/>
        <w:rPr>
          <w:b/>
        </w:rPr>
      </w:pPr>
    </w:p>
    <w:p w:rsidR="0091141F" w:rsidRPr="0091141F" w:rsidRDefault="0091141F" w:rsidP="0091141F">
      <w:pPr>
        <w:rPr>
          <w:b/>
        </w:rPr>
      </w:pPr>
      <w:r w:rsidRPr="0091141F">
        <w:rPr>
          <w:b/>
        </w:rPr>
        <w:t xml:space="preserve">Istituto Scolastico di Appartenenza  </w:t>
      </w:r>
    </w:p>
    <w:p w:rsidR="007162BD" w:rsidRDefault="0091141F" w:rsidP="007162BD">
      <w:pPr>
        <w:pStyle w:val="Paragrafoelenco"/>
        <w:numPr>
          <w:ilvl w:val="0"/>
          <w:numId w:val="3"/>
        </w:numPr>
        <w:jc w:val="both"/>
        <w:rPr>
          <w:b/>
        </w:rPr>
      </w:pPr>
      <w:r w:rsidRPr="0091141F">
        <w:rPr>
          <w:b/>
        </w:rPr>
        <w:t>Istituto Istru</w:t>
      </w:r>
      <w:r w:rsidR="007162BD">
        <w:rPr>
          <w:b/>
        </w:rPr>
        <w:t>zione Superiore Marconi</w:t>
      </w:r>
    </w:p>
    <w:p w:rsidR="0091141F" w:rsidRDefault="0091141F" w:rsidP="0091141F">
      <w:pPr>
        <w:pStyle w:val="Paragrafoelenco"/>
        <w:numPr>
          <w:ilvl w:val="0"/>
          <w:numId w:val="3"/>
        </w:numPr>
        <w:jc w:val="both"/>
        <w:rPr>
          <w:b/>
        </w:rPr>
      </w:pPr>
      <w:r w:rsidRPr="007162BD">
        <w:rPr>
          <w:b/>
        </w:rPr>
        <w:t>Istituto Istruz</w:t>
      </w:r>
      <w:r w:rsidR="007162BD">
        <w:rPr>
          <w:b/>
        </w:rPr>
        <w:t>ione Superiore –</w:t>
      </w:r>
      <w:proofErr w:type="spellStart"/>
      <w:r w:rsidR="007162BD">
        <w:rPr>
          <w:b/>
        </w:rPr>
        <w:t>Ipsia</w:t>
      </w:r>
      <w:proofErr w:type="spellEnd"/>
      <w:r w:rsidR="007162BD">
        <w:rPr>
          <w:b/>
        </w:rPr>
        <w:t xml:space="preserve"> </w:t>
      </w:r>
      <w:proofErr w:type="spellStart"/>
      <w:r w:rsidR="007162BD">
        <w:rPr>
          <w:b/>
        </w:rPr>
        <w:t>Iti</w:t>
      </w:r>
      <w:proofErr w:type="spellEnd"/>
      <w:r w:rsidR="007162BD">
        <w:rPr>
          <w:b/>
        </w:rPr>
        <w:t>- Acri</w:t>
      </w:r>
    </w:p>
    <w:p w:rsidR="0091141F" w:rsidRDefault="0091141F" w:rsidP="0091141F">
      <w:pPr>
        <w:pStyle w:val="Paragrafoelenco"/>
        <w:numPr>
          <w:ilvl w:val="0"/>
          <w:numId w:val="3"/>
        </w:numPr>
        <w:jc w:val="both"/>
        <w:rPr>
          <w:b/>
        </w:rPr>
      </w:pPr>
      <w:r w:rsidRPr="007162BD">
        <w:rPr>
          <w:b/>
        </w:rPr>
        <w:t xml:space="preserve">Istituto Istruzione Superiore De </w:t>
      </w:r>
      <w:proofErr w:type="spellStart"/>
      <w:r w:rsidR="007162BD">
        <w:rPr>
          <w:b/>
        </w:rPr>
        <w:t>Filippis</w:t>
      </w:r>
      <w:proofErr w:type="spellEnd"/>
      <w:r w:rsidR="007162BD">
        <w:rPr>
          <w:b/>
        </w:rPr>
        <w:t xml:space="preserve"> </w:t>
      </w:r>
      <w:proofErr w:type="spellStart"/>
      <w:r w:rsidR="007162BD">
        <w:rPr>
          <w:b/>
        </w:rPr>
        <w:t>Prestia</w:t>
      </w:r>
      <w:proofErr w:type="spellEnd"/>
      <w:r w:rsidR="007162BD">
        <w:rPr>
          <w:b/>
        </w:rPr>
        <w:t xml:space="preserve"> Vibo Valentia</w:t>
      </w:r>
    </w:p>
    <w:p w:rsidR="0091141F" w:rsidRDefault="0091141F" w:rsidP="0091141F">
      <w:pPr>
        <w:pStyle w:val="Paragrafoelenco"/>
        <w:numPr>
          <w:ilvl w:val="0"/>
          <w:numId w:val="3"/>
        </w:numPr>
        <w:jc w:val="both"/>
        <w:rPr>
          <w:b/>
        </w:rPr>
      </w:pPr>
      <w:r w:rsidRPr="007162BD">
        <w:rPr>
          <w:b/>
        </w:rPr>
        <w:t xml:space="preserve">Istituto Istruzione Superiore Fermi </w:t>
      </w:r>
      <w:proofErr w:type="spellStart"/>
      <w:r w:rsidRPr="007162BD">
        <w:rPr>
          <w:b/>
        </w:rPr>
        <w:t>Eredia</w:t>
      </w:r>
      <w:proofErr w:type="spellEnd"/>
      <w:r w:rsidRPr="007162BD">
        <w:rPr>
          <w:b/>
        </w:rPr>
        <w:t xml:space="preserve"> di Catania,</w:t>
      </w:r>
    </w:p>
    <w:p w:rsidR="0091141F" w:rsidRDefault="0091141F" w:rsidP="0091141F">
      <w:pPr>
        <w:pStyle w:val="Paragrafoelenco"/>
        <w:numPr>
          <w:ilvl w:val="0"/>
          <w:numId w:val="3"/>
        </w:numPr>
        <w:jc w:val="both"/>
        <w:rPr>
          <w:b/>
        </w:rPr>
      </w:pPr>
      <w:r w:rsidRPr="007162BD">
        <w:rPr>
          <w:b/>
        </w:rPr>
        <w:t xml:space="preserve"> Istituto Tecnico Industriale Fermi Siracusa,</w:t>
      </w:r>
    </w:p>
    <w:p w:rsidR="0091141F" w:rsidRPr="007162BD" w:rsidRDefault="0091141F" w:rsidP="0091141F">
      <w:pPr>
        <w:pStyle w:val="Paragrafoelenco"/>
        <w:numPr>
          <w:ilvl w:val="0"/>
          <w:numId w:val="3"/>
        </w:numPr>
        <w:jc w:val="both"/>
        <w:rPr>
          <w:b/>
        </w:rPr>
      </w:pPr>
      <w:proofErr w:type="spellStart"/>
      <w:r w:rsidRPr="007162BD">
        <w:rPr>
          <w:b/>
        </w:rPr>
        <w:t>Ipsia</w:t>
      </w:r>
      <w:proofErr w:type="spellEnd"/>
      <w:r w:rsidRPr="007162BD">
        <w:rPr>
          <w:b/>
        </w:rPr>
        <w:t xml:space="preserve"> Pacinotti di Foggia </w:t>
      </w:r>
    </w:p>
    <w:p w:rsidR="0091141F" w:rsidRPr="0091141F" w:rsidRDefault="0091141F" w:rsidP="0091141F">
      <w:pPr>
        <w:jc w:val="center"/>
        <w:rPr>
          <w:b/>
        </w:rPr>
      </w:pPr>
      <w:r w:rsidRPr="0091141F">
        <w:rPr>
          <w:b/>
        </w:rPr>
        <w:t xml:space="preserve">                                     </w:t>
      </w:r>
    </w:p>
    <w:p w:rsidR="0091141F" w:rsidRPr="0091141F" w:rsidRDefault="0091141F" w:rsidP="0091141F">
      <w:pPr>
        <w:jc w:val="center"/>
        <w:rPr>
          <w:b/>
        </w:rPr>
      </w:pPr>
      <w:r w:rsidRPr="0091141F">
        <w:rPr>
          <w:b/>
        </w:rPr>
        <w:t xml:space="preserve">                                </w:t>
      </w:r>
    </w:p>
    <w:p w:rsidR="0091141F" w:rsidRPr="0091141F" w:rsidRDefault="0091141F" w:rsidP="0091141F">
      <w:pPr>
        <w:jc w:val="center"/>
        <w:rPr>
          <w:b/>
        </w:rPr>
      </w:pPr>
      <w:r w:rsidRPr="0091141F">
        <w:rPr>
          <w:b/>
        </w:rPr>
        <w:t xml:space="preserve">                                      </w:t>
      </w:r>
    </w:p>
    <w:p w:rsidR="0091141F" w:rsidRDefault="0091141F" w:rsidP="0091141F">
      <w:pPr>
        <w:jc w:val="center"/>
        <w:rPr>
          <w:b/>
        </w:rPr>
      </w:pPr>
    </w:p>
    <w:p w:rsidR="0091141F" w:rsidRDefault="0091141F" w:rsidP="0091141F">
      <w:pPr>
        <w:jc w:val="center"/>
        <w:rPr>
          <w:b/>
        </w:rPr>
      </w:pPr>
    </w:p>
    <w:p w:rsidR="0091141F" w:rsidRDefault="0091141F" w:rsidP="0091141F">
      <w:pPr>
        <w:jc w:val="center"/>
        <w:rPr>
          <w:b/>
        </w:rPr>
      </w:pPr>
    </w:p>
    <w:p w:rsidR="0091141F" w:rsidRPr="001D04A0" w:rsidRDefault="0091141F" w:rsidP="0091141F">
      <w:pPr>
        <w:jc w:val="both"/>
        <w:rPr>
          <w:b/>
        </w:rPr>
      </w:pPr>
      <w:r w:rsidRPr="001D04A0">
        <w:rPr>
          <w:b/>
        </w:rPr>
        <w:t xml:space="preserve">Precedente partecipazione a iniziative di mobilità internazionale per scopi formativi </w:t>
      </w:r>
    </w:p>
    <w:p w:rsidR="0091141F" w:rsidRPr="001D04A0" w:rsidRDefault="0091141F" w:rsidP="0091141F">
      <w:pPr>
        <w:jc w:val="both"/>
        <w:rPr>
          <w:b/>
        </w:rPr>
      </w:pPr>
    </w:p>
    <w:p w:rsidR="0091141F" w:rsidRPr="001D04A0" w:rsidRDefault="0091141F" w:rsidP="0091141F">
      <w:pPr>
        <w:jc w:val="both"/>
        <w:rPr>
          <w:b/>
        </w:rPr>
      </w:pPr>
      <w:r w:rsidRPr="001D04A0">
        <w:rPr>
          <w:b/>
        </w:rPr>
        <w:t>Se si, elencare</w:t>
      </w:r>
    </w:p>
    <w:p w:rsidR="0091141F" w:rsidRPr="001D04A0" w:rsidRDefault="0091141F" w:rsidP="0091141F">
      <w:pPr>
        <w:jc w:val="both"/>
        <w:rPr>
          <w:b/>
        </w:rPr>
      </w:pPr>
      <w:r w:rsidRPr="001D04A0">
        <w:rPr>
          <w:b/>
        </w:rPr>
        <w:t xml:space="preserve">  </w:t>
      </w:r>
    </w:p>
    <w:p w:rsidR="0091141F" w:rsidRPr="001D04A0" w:rsidRDefault="0091141F" w:rsidP="0091141F">
      <w:pPr>
        <w:jc w:val="both"/>
        <w:rPr>
          <w:b/>
        </w:rPr>
      </w:pPr>
    </w:p>
    <w:p w:rsidR="0091141F" w:rsidRPr="001D04A0" w:rsidRDefault="0091141F" w:rsidP="0091141F">
      <w:pPr>
        <w:jc w:val="both"/>
        <w:rPr>
          <w:b/>
        </w:rPr>
      </w:pPr>
    </w:p>
    <w:p w:rsidR="0091141F" w:rsidRPr="001D04A0" w:rsidRDefault="0091141F" w:rsidP="0091141F">
      <w:pPr>
        <w:jc w:val="both"/>
        <w:rPr>
          <w:b/>
        </w:rPr>
      </w:pPr>
    </w:p>
    <w:p w:rsidR="0091141F" w:rsidRPr="001D04A0" w:rsidRDefault="0091141F" w:rsidP="0091141F">
      <w:pPr>
        <w:jc w:val="both"/>
        <w:rPr>
          <w:b/>
        </w:rPr>
      </w:pPr>
      <w:r w:rsidRPr="001D04A0">
        <w:rPr>
          <w:b/>
        </w:rPr>
        <w:t xml:space="preserve">Esperienze di alternanza scuola/lavoro o stage curricolari </w:t>
      </w:r>
    </w:p>
    <w:p w:rsidR="0091141F" w:rsidRPr="001D04A0" w:rsidRDefault="0091141F" w:rsidP="0091141F">
      <w:pPr>
        <w:jc w:val="both"/>
        <w:rPr>
          <w:b/>
        </w:rPr>
      </w:pPr>
    </w:p>
    <w:p w:rsidR="0091141F" w:rsidRPr="001D04A0" w:rsidRDefault="0091141F" w:rsidP="0091141F">
      <w:pPr>
        <w:jc w:val="both"/>
        <w:rPr>
          <w:b/>
        </w:rPr>
      </w:pPr>
      <w:r w:rsidRPr="001D04A0">
        <w:rPr>
          <w:b/>
        </w:rPr>
        <w:t>Se si, elencare</w:t>
      </w:r>
    </w:p>
    <w:p w:rsidR="0091141F" w:rsidRPr="001D04A0" w:rsidRDefault="0091141F" w:rsidP="0091141F">
      <w:pPr>
        <w:jc w:val="both"/>
        <w:rPr>
          <w:b/>
        </w:rPr>
      </w:pPr>
      <w:r w:rsidRPr="001D04A0">
        <w:rPr>
          <w:b/>
        </w:rPr>
        <w:t xml:space="preserve">  </w:t>
      </w:r>
    </w:p>
    <w:p w:rsidR="0091141F" w:rsidRPr="001D04A0" w:rsidRDefault="0091141F" w:rsidP="0091141F">
      <w:pPr>
        <w:jc w:val="both"/>
        <w:rPr>
          <w:b/>
        </w:rPr>
      </w:pPr>
    </w:p>
    <w:p w:rsidR="0091141F" w:rsidRPr="001D04A0" w:rsidRDefault="0091141F" w:rsidP="0091141F">
      <w:pPr>
        <w:jc w:val="both"/>
        <w:rPr>
          <w:b/>
        </w:rPr>
      </w:pPr>
    </w:p>
    <w:p w:rsidR="0091141F" w:rsidRPr="001D04A0" w:rsidRDefault="0091141F" w:rsidP="0091141F">
      <w:pPr>
        <w:jc w:val="both"/>
        <w:rPr>
          <w:b/>
        </w:rPr>
      </w:pPr>
    </w:p>
    <w:p w:rsidR="0091141F" w:rsidRPr="001D04A0" w:rsidRDefault="0091141F" w:rsidP="0091141F">
      <w:pPr>
        <w:jc w:val="both"/>
        <w:rPr>
          <w:b/>
        </w:rPr>
      </w:pPr>
      <w:r w:rsidRPr="001D04A0">
        <w:rPr>
          <w:b/>
        </w:rPr>
        <w:t xml:space="preserve">Esperienze di corsi e attività didattiche opzionali/extra curricolari nelle materie del settore agricolo </w:t>
      </w:r>
    </w:p>
    <w:p w:rsidR="0091141F" w:rsidRPr="001D04A0" w:rsidRDefault="0091141F" w:rsidP="0091141F">
      <w:pPr>
        <w:jc w:val="both"/>
        <w:rPr>
          <w:b/>
        </w:rPr>
      </w:pPr>
    </w:p>
    <w:p w:rsidR="0091141F" w:rsidRPr="001D04A0" w:rsidRDefault="0091141F" w:rsidP="0091141F">
      <w:pPr>
        <w:jc w:val="both"/>
        <w:rPr>
          <w:b/>
        </w:rPr>
      </w:pPr>
      <w:r w:rsidRPr="001D04A0">
        <w:rPr>
          <w:b/>
        </w:rPr>
        <w:t>Se si, elencare</w:t>
      </w:r>
    </w:p>
    <w:p w:rsidR="0091141F" w:rsidRPr="001D04A0" w:rsidRDefault="0091141F" w:rsidP="0091141F">
      <w:pPr>
        <w:jc w:val="both"/>
        <w:rPr>
          <w:b/>
        </w:rPr>
      </w:pPr>
      <w:r w:rsidRPr="001D04A0">
        <w:rPr>
          <w:b/>
        </w:rPr>
        <w:t xml:space="preserve">  </w:t>
      </w:r>
    </w:p>
    <w:p w:rsidR="0091141F" w:rsidRPr="001D04A0" w:rsidRDefault="0091141F" w:rsidP="0091141F">
      <w:pPr>
        <w:jc w:val="both"/>
        <w:rPr>
          <w:b/>
        </w:rPr>
      </w:pPr>
    </w:p>
    <w:p w:rsidR="0091141F" w:rsidRPr="001D04A0" w:rsidRDefault="0091141F" w:rsidP="0091141F">
      <w:pPr>
        <w:jc w:val="both"/>
        <w:rPr>
          <w:b/>
        </w:rPr>
      </w:pPr>
    </w:p>
    <w:p w:rsidR="0091141F" w:rsidRPr="001D04A0" w:rsidRDefault="0091141F" w:rsidP="0091141F">
      <w:pPr>
        <w:jc w:val="both"/>
        <w:rPr>
          <w:b/>
        </w:rPr>
      </w:pPr>
    </w:p>
    <w:p w:rsidR="0091141F" w:rsidRPr="001D04A0" w:rsidRDefault="0091141F" w:rsidP="0091141F">
      <w:pPr>
        <w:jc w:val="both"/>
        <w:rPr>
          <w:b/>
        </w:rPr>
      </w:pPr>
      <w:r w:rsidRPr="001D04A0">
        <w:rPr>
          <w:b/>
        </w:rPr>
        <w:t>Conoscenza della Lingua Inglese (Scritto)  *</w:t>
      </w:r>
    </w:p>
    <w:p w:rsidR="0091141F" w:rsidRPr="001D04A0" w:rsidRDefault="0091141F" w:rsidP="0091141F">
      <w:pPr>
        <w:jc w:val="both"/>
        <w:rPr>
          <w:b/>
        </w:rPr>
      </w:pPr>
    </w:p>
    <w:p w:rsidR="0091141F" w:rsidRPr="001D04A0" w:rsidRDefault="0091141F" w:rsidP="0091141F">
      <w:pPr>
        <w:jc w:val="both"/>
        <w:rPr>
          <w:b/>
        </w:rPr>
      </w:pPr>
      <w:r w:rsidRPr="001D04A0">
        <w:rPr>
          <w:b/>
        </w:rPr>
        <w:t>Livello di conoscenza con riferimento al Quadro comune europeo di riferimento per la conoscenza delle lingue.</w:t>
      </w:r>
    </w:p>
    <w:p w:rsidR="0091141F" w:rsidRPr="001D04A0" w:rsidRDefault="0091141F" w:rsidP="0091141F">
      <w:pPr>
        <w:jc w:val="both"/>
        <w:rPr>
          <w:b/>
        </w:rPr>
      </w:pPr>
      <w:r w:rsidRPr="001D04A0">
        <w:rPr>
          <w:b/>
        </w:rPr>
        <w:lastRenderedPageBreak/>
        <w:t xml:space="preserve">  A2 </w:t>
      </w:r>
    </w:p>
    <w:p w:rsidR="0091141F" w:rsidRPr="001D04A0" w:rsidRDefault="0091141F" w:rsidP="0091141F">
      <w:pPr>
        <w:jc w:val="both"/>
        <w:rPr>
          <w:b/>
        </w:rPr>
      </w:pPr>
      <w:r w:rsidRPr="001D04A0">
        <w:rPr>
          <w:b/>
        </w:rPr>
        <w:t xml:space="preserve"> B1 </w:t>
      </w:r>
    </w:p>
    <w:p w:rsidR="0091141F" w:rsidRPr="001D04A0" w:rsidRDefault="0091141F" w:rsidP="0091141F">
      <w:pPr>
        <w:jc w:val="both"/>
        <w:rPr>
          <w:b/>
        </w:rPr>
      </w:pPr>
      <w:r w:rsidRPr="001D04A0">
        <w:rPr>
          <w:b/>
        </w:rPr>
        <w:t xml:space="preserve"> B2 </w:t>
      </w:r>
    </w:p>
    <w:p w:rsidR="0091141F" w:rsidRPr="001D04A0" w:rsidRDefault="0091141F" w:rsidP="0091141F">
      <w:pPr>
        <w:jc w:val="both"/>
        <w:rPr>
          <w:b/>
        </w:rPr>
      </w:pPr>
      <w:r w:rsidRPr="001D04A0">
        <w:rPr>
          <w:b/>
        </w:rPr>
        <w:t>Conoscenza della Lingua Inglese (Parlato)  *</w:t>
      </w:r>
    </w:p>
    <w:p w:rsidR="0091141F" w:rsidRPr="001D04A0" w:rsidRDefault="0091141F" w:rsidP="0091141F">
      <w:pPr>
        <w:jc w:val="both"/>
        <w:rPr>
          <w:b/>
        </w:rPr>
      </w:pPr>
    </w:p>
    <w:p w:rsidR="0091141F" w:rsidRPr="001D04A0" w:rsidRDefault="0091141F" w:rsidP="0091141F">
      <w:pPr>
        <w:jc w:val="both"/>
        <w:rPr>
          <w:b/>
        </w:rPr>
      </w:pPr>
      <w:r w:rsidRPr="001D04A0">
        <w:rPr>
          <w:b/>
        </w:rPr>
        <w:t>Livello di conoscenza con riferimento al Quadro comune europeo di riferimento per la conoscenza delle lingue.</w:t>
      </w:r>
    </w:p>
    <w:p w:rsidR="0091141F" w:rsidRPr="001D04A0" w:rsidRDefault="0091141F" w:rsidP="0091141F">
      <w:pPr>
        <w:jc w:val="both"/>
        <w:rPr>
          <w:b/>
        </w:rPr>
      </w:pPr>
      <w:r w:rsidRPr="001D04A0">
        <w:rPr>
          <w:b/>
        </w:rPr>
        <w:t xml:space="preserve">  A2 </w:t>
      </w:r>
    </w:p>
    <w:p w:rsidR="0091141F" w:rsidRPr="001D04A0" w:rsidRDefault="0091141F" w:rsidP="0091141F">
      <w:pPr>
        <w:jc w:val="both"/>
        <w:rPr>
          <w:b/>
        </w:rPr>
      </w:pPr>
      <w:r w:rsidRPr="001D04A0">
        <w:rPr>
          <w:b/>
        </w:rPr>
        <w:t xml:space="preserve"> B1 </w:t>
      </w:r>
    </w:p>
    <w:p w:rsidR="0091141F" w:rsidRPr="001D04A0" w:rsidRDefault="0091141F" w:rsidP="0091141F">
      <w:pPr>
        <w:jc w:val="both"/>
        <w:rPr>
          <w:b/>
        </w:rPr>
      </w:pPr>
      <w:r w:rsidRPr="001D04A0">
        <w:rPr>
          <w:b/>
        </w:rPr>
        <w:t xml:space="preserve"> B2 </w:t>
      </w:r>
    </w:p>
    <w:p w:rsidR="0091141F" w:rsidRPr="001D04A0" w:rsidRDefault="0091141F" w:rsidP="0091141F">
      <w:pPr>
        <w:jc w:val="both"/>
        <w:rPr>
          <w:b/>
        </w:rPr>
      </w:pPr>
    </w:p>
    <w:p w:rsidR="0091141F" w:rsidRPr="001D04A0" w:rsidRDefault="0091141F" w:rsidP="0091141F">
      <w:pPr>
        <w:jc w:val="both"/>
        <w:rPr>
          <w:b/>
        </w:rPr>
      </w:pPr>
    </w:p>
    <w:p w:rsidR="0091141F" w:rsidRPr="001D04A0" w:rsidRDefault="0091141F" w:rsidP="0091141F">
      <w:pPr>
        <w:jc w:val="both"/>
        <w:rPr>
          <w:b/>
        </w:rPr>
      </w:pPr>
    </w:p>
    <w:p w:rsidR="0091141F" w:rsidRPr="001D04A0" w:rsidRDefault="0091141F" w:rsidP="0091141F">
      <w:pPr>
        <w:jc w:val="both"/>
        <w:rPr>
          <w:b/>
        </w:rPr>
      </w:pPr>
    </w:p>
    <w:p w:rsidR="0091141F" w:rsidRPr="001D04A0" w:rsidRDefault="0091141F" w:rsidP="0091141F">
      <w:pPr>
        <w:jc w:val="both"/>
        <w:rPr>
          <w:b/>
        </w:rPr>
      </w:pPr>
      <w:r w:rsidRPr="001D04A0">
        <w:rPr>
          <w:b/>
        </w:rPr>
        <w:t>Altre lingue conosciute  *</w:t>
      </w:r>
    </w:p>
    <w:p w:rsidR="0091141F" w:rsidRPr="001D04A0" w:rsidRDefault="0091141F" w:rsidP="0091141F">
      <w:pPr>
        <w:jc w:val="both"/>
        <w:rPr>
          <w:b/>
        </w:rPr>
      </w:pPr>
    </w:p>
    <w:p w:rsidR="0091141F" w:rsidRPr="001D04A0" w:rsidRDefault="0091141F" w:rsidP="0091141F">
      <w:pPr>
        <w:jc w:val="both"/>
        <w:rPr>
          <w:b/>
        </w:rPr>
      </w:pPr>
      <w:r w:rsidRPr="001D04A0">
        <w:rPr>
          <w:b/>
        </w:rPr>
        <w:t>Indicare la lingua e il livello di riferimento (Scritto/Parlato)</w:t>
      </w:r>
    </w:p>
    <w:p w:rsidR="0091141F" w:rsidRPr="001D04A0" w:rsidRDefault="0091141F" w:rsidP="0091141F">
      <w:pPr>
        <w:jc w:val="both"/>
        <w:rPr>
          <w:b/>
        </w:rPr>
      </w:pPr>
      <w:r w:rsidRPr="001D04A0">
        <w:rPr>
          <w:b/>
        </w:rPr>
        <w:t xml:space="preserve">  </w:t>
      </w:r>
    </w:p>
    <w:p w:rsidR="0091141F" w:rsidRPr="001D04A0" w:rsidRDefault="0091141F" w:rsidP="0091141F">
      <w:pPr>
        <w:jc w:val="both"/>
        <w:rPr>
          <w:b/>
        </w:rPr>
      </w:pPr>
    </w:p>
    <w:p w:rsidR="0091141F" w:rsidRPr="001D04A0" w:rsidRDefault="0091141F" w:rsidP="0091141F">
      <w:pPr>
        <w:jc w:val="both"/>
        <w:rPr>
          <w:b/>
        </w:rPr>
      </w:pPr>
    </w:p>
    <w:p w:rsidR="0091141F" w:rsidRPr="001D04A0" w:rsidRDefault="0091141F" w:rsidP="0091141F">
      <w:pPr>
        <w:jc w:val="both"/>
        <w:rPr>
          <w:b/>
        </w:rPr>
      </w:pPr>
    </w:p>
    <w:p w:rsidR="0091141F" w:rsidRPr="001D04A0" w:rsidRDefault="0091141F" w:rsidP="0091141F">
      <w:pPr>
        <w:jc w:val="both"/>
        <w:rPr>
          <w:b/>
        </w:rPr>
      </w:pPr>
      <w:r w:rsidRPr="001D04A0">
        <w:rPr>
          <w:b/>
        </w:rPr>
        <w:t xml:space="preserve">Che conoscenze hai del programma europeo "Erasmus+"? </w:t>
      </w:r>
    </w:p>
    <w:p w:rsidR="0091141F" w:rsidRPr="001D04A0" w:rsidRDefault="0091141F" w:rsidP="0091141F">
      <w:pPr>
        <w:jc w:val="both"/>
        <w:rPr>
          <w:b/>
        </w:rPr>
      </w:pPr>
    </w:p>
    <w:p w:rsidR="0091141F" w:rsidRPr="001D04A0" w:rsidRDefault="0091141F" w:rsidP="0091141F">
      <w:pPr>
        <w:jc w:val="both"/>
        <w:rPr>
          <w:b/>
        </w:rPr>
      </w:pPr>
      <w:r w:rsidRPr="001D04A0">
        <w:rPr>
          <w:b/>
        </w:rPr>
        <w:t>Se si, elenca.</w:t>
      </w:r>
    </w:p>
    <w:p w:rsidR="0091141F" w:rsidRPr="001D04A0" w:rsidRDefault="0091141F" w:rsidP="0091141F">
      <w:pPr>
        <w:jc w:val="both"/>
        <w:rPr>
          <w:b/>
        </w:rPr>
      </w:pPr>
      <w:r w:rsidRPr="001D04A0">
        <w:rPr>
          <w:b/>
        </w:rPr>
        <w:t xml:space="preserve">  </w:t>
      </w:r>
    </w:p>
    <w:p w:rsidR="0091141F" w:rsidRPr="001D04A0" w:rsidRDefault="0091141F" w:rsidP="0091141F">
      <w:pPr>
        <w:jc w:val="both"/>
        <w:rPr>
          <w:b/>
        </w:rPr>
      </w:pPr>
    </w:p>
    <w:p w:rsidR="0091141F" w:rsidRPr="001D04A0" w:rsidRDefault="0091141F" w:rsidP="0091141F">
      <w:pPr>
        <w:jc w:val="both"/>
        <w:rPr>
          <w:b/>
        </w:rPr>
      </w:pPr>
    </w:p>
    <w:p w:rsidR="0091141F" w:rsidRPr="001D04A0" w:rsidRDefault="0091141F" w:rsidP="0091141F">
      <w:pPr>
        <w:jc w:val="both"/>
        <w:rPr>
          <w:b/>
        </w:rPr>
      </w:pPr>
    </w:p>
    <w:p w:rsidR="0091141F" w:rsidRPr="001D04A0" w:rsidRDefault="0091141F" w:rsidP="0091141F">
      <w:pPr>
        <w:jc w:val="both"/>
        <w:rPr>
          <w:b/>
        </w:rPr>
      </w:pPr>
      <w:r w:rsidRPr="001D04A0">
        <w:rPr>
          <w:b/>
        </w:rPr>
        <w:lastRenderedPageBreak/>
        <w:t xml:space="preserve">Quali motivazioni ti hanno spinto a </w:t>
      </w:r>
      <w:r w:rsidR="00E82E6C">
        <w:rPr>
          <w:b/>
        </w:rPr>
        <w:t>presentare la tua candidatura</w:t>
      </w:r>
      <w:r w:rsidRPr="001D04A0">
        <w:rPr>
          <w:b/>
        </w:rPr>
        <w:t xml:space="preserve"> al progetto Erasmus+ "</w:t>
      </w:r>
      <w:r>
        <w:rPr>
          <w:b/>
        </w:rPr>
        <w:t>ARCHIMEDE</w:t>
      </w:r>
      <w:r w:rsidRPr="001D04A0">
        <w:rPr>
          <w:b/>
        </w:rPr>
        <w:t xml:space="preserve">"? </w:t>
      </w:r>
    </w:p>
    <w:p w:rsidR="0091141F" w:rsidRPr="001D04A0" w:rsidRDefault="0091141F" w:rsidP="0091141F">
      <w:pPr>
        <w:jc w:val="both"/>
        <w:rPr>
          <w:b/>
        </w:rPr>
      </w:pPr>
    </w:p>
    <w:p w:rsidR="0091141F" w:rsidRPr="001D04A0" w:rsidRDefault="0091141F" w:rsidP="0091141F">
      <w:pPr>
        <w:jc w:val="both"/>
        <w:rPr>
          <w:b/>
        </w:rPr>
      </w:pPr>
      <w:r w:rsidRPr="001D04A0">
        <w:rPr>
          <w:b/>
        </w:rPr>
        <w:t xml:space="preserve">  </w:t>
      </w:r>
    </w:p>
    <w:p w:rsidR="0091141F" w:rsidRPr="001D04A0" w:rsidRDefault="0091141F" w:rsidP="0091141F">
      <w:pPr>
        <w:jc w:val="both"/>
        <w:rPr>
          <w:b/>
        </w:rPr>
      </w:pPr>
    </w:p>
    <w:p w:rsidR="0091141F" w:rsidRPr="001D04A0" w:rsidRDefault="0091141F" w:rsidP="0091141F">
      <w:pPr>
        <w:jc w:val="both"/>
        <w:rPr>
          <w:b/>
        </w:rPr>
      </w:pPr>
    </w:p>
    <w:p w:rsidR="0091141F" w:rsidRPr="001D04A0" w:rsidRDefault="0091141F" w:rsidP="0091141F">
      <w:pPr>
        <w:jc w:val="both"/>
        <w:rPr>
          <w:b/>
        </w:rPr>
      </w:pPr>
    </w:p>
    <w:p w:rsidR="0091141F" w:rsidRPr="001D04A0" w:rsidRDefault="0091141F" w:rsidP="0091141F">
      <w:pPr>
        <w:jc w:val="both"/>
        <w:rPr>
          <w:b/>
        </w:rPr>
      </w:pPr>
      <w:r w:rsidRPr="001D04A0">
        <w:rPr>
          <w:b/>
        </w:rPr>
        <w:t>Cosa ti aspetti dal progetto Erasmus+ "</w:t>
      </w:r>
      <w:r>
        <w:rPr>
          <w:b/>
        </w:rPr>
        <w:t>ARCHIMEDE</w:t>
      </w:r>
      <w:r w:rsidRPr="001D04A0">
        <w:rPr>
          <w:b/>
        </w:rPr>
        <w:t xml:space="preserve">"? </w:t>
      </w:r>
    </w:p>
    <w:p w:rsidR="0091141F" w:rsidRDefault="0091141F" w:rsidP="0091141F">
      <w:pPr>
        <w:jc w:val="center"/>
        <w:rPr>
          <w:b/>
        </w:rPr>
      </w:pPr>
    </w:p>
    <w:p w:rsidR="0091141F" w:rsidRDefault="0091141F" w:rsidP="0091141F">
      <w:pPr>
        <w:jc w:val="center"/>
        <w:rPr>
          <w:b/>
        </w:rPr>
      </w:pPr>
    </w:p>
    <w:p w:rsidR="0091141F" w:rsidRDefault="0091141F" w:rsidP="0091141F">
      <w:pPr>
        <w:jc w:val="center"/>
        <w:rPr>
          <w:b/>
        </w:rPr>
      </w:pPr>
    </w:p>
    <w:p w:rsidR="0091141F" w:rsidRDefault="0091141F" w:rsidP="0091141F">
      <w:pPr>
        <w:jc w:val="center"/>
        <w:rPr>
          <w:b/>
        </w:rPr>
      </w:pPr>
    </w:p>
    <w:p w:rsidR="0091141F" w:rsidRDefault="0091141F" w:rsidP="0091141F">
      <w:pPr>
        <w:jc w:val="center"/>
        <w:rPr>
          <w:b/>
        </w:rPr>
      </w:pPr>
    </w:p>
    <w:p w:rsidR="0091141F" w:rsidRDefault="0091141F" w:rsidP="0091141F">
      <w:pPr>
        <w:jc w:val="center"/>
        <w:rPr>
          <w:b/>
        </w:rPr>
      </w:pPr>
    </w:p>
    <w:p w:rsidR="0091141F" w:rsidRDefault="0091141F" w:rsidP="0091141F">
      <w:pPr>
        <w:jc w:val="center"/>
        <w:rPr>
          <w:b/>
        </w:rPr>
      </w:pPr>
    </w:p>
    <w:p w:rsidR="0091141F" w:rsidRPr="0091141F" w:rsidRDefault="0091141F" w:rsidP="0091141F">
      <w:pPr>
        <w:jc w:val="center"/>
        <w:rPr>
          <w:b/>
        </w:rPr>
      </w:pPr>
      <w:r w:rsidRPr="0091141F">
        <w:rPr>
          <w:b/>
        </w:rPr>
        <w:t xml:space="preserve">     </w:t>
      </w:r>
    </w:p>
    <w:p w:rsidR="007162BD" w:rsidRDefault="0091141F" w:rsidP="007162BD">
      <w:pPr>
        <w:jc w:val="both"/>
        <w:rPr>
          <w:b/>
        </w:rPr>
      </w:pPr>
      <w:r w:rsidRPr="0091141F">
        <w:rPr>
          <w:b/>
        </w:rPr>
        <w:t xml:space="preserve">Il/La sottoscritto/a autorizza, ai sensi e per gli effetti degli artt. 13 e 23 del </w:t>
      </w:r>
      <w:proofErr w:type="spellStart"/>
      <w:r w:rsidRPr="0091141F">
        <w:rPr>
          <w:b/>
        </w:rPr>
        <w:t>D.Lgs.</w:t>
      </w:r>
      <w:proofErr w:type="spellEnd"/>
      <w:r w:rsidRPr="0091141F">
        <w:rPr>
          <w:b/>
        </w:rPr>
        <w:t xml:space="preserve"> n. 196/2003, il proprio consenso al trattamento dei dati personali forniti.  </w:t>
      </w:r>
    </w:p>
    <w:p w:rsidR="007162BD" w:rsidRDefault="007162BD" w:rsidP="007162BD">
      <w:pPr>
        <w:jc w:val="both"/>
        <w:rPr>
          <w:b/>
        </w:rPr>
      </w:pPr>
      <w:r>
        <w:rPr>
          <w:b/>
        </w:rPr>
        <w:t>Se la</w:t>
      </w:r>
      <w:r w:rsidR="00E82E6C">
        <w:rPr>
          <w:b/>
        </w:rPr>
        <w:t>/il</w:t>
      </w:r>
      <w:r>
        <w:rPr>
          <w:b/>
        </w:rPr>
        <w:t xml:space="preserve"> candidata/o è minorenne Firma dei Genitori o di chi ne fa le veci</w:t>
      </w:r>
    </w:p>
    <w:p w:rsidR="0091141F" w:rsidRPr="0091141F" w:rsidRDefault="0091141F" w:rsidP="0091141F">
      <w:pPr>
        <w:jc w:val="center"/>
        <w:rPr>
          <w:b/>
        </w:rPr>
      </w:pPr>
      <w:r w:rsidRPr="0091141F">
        <w:rPr>
          <w:b/>
        </w:rPr>
        <w:t xml:space="preserve"> </w:t>
      </w:r>
    </w:p>
    <w:p w:rsidR="007162BD" w:rsidRDefault="0091141F" w:rsidP="007162BD">
      <w:pPr>
        <w:pStyle w:val="Paragrafoelenco"/>
        <w:numPr>
          <w:ilvl w:val="0"/>
          <w:numId w:val="6"/>
        </w:numPr>
        <w:jc w:val="center"/>
        <w:rPr>
          <w:b/>
        </w:rPr>
      </w:pPr>
      <w:r w:rsidRPr="007162BD">
        <w:rPr>
          <w:b/>
        </w:rPr>
        <w:t xml:space="preserve">Autorizza                                           </w:t>
      </w:r>
    </w:p>
    <w:p w:rsidR="0091141F" w:rsidRPr="007162BD" w:rsidRDefault="0091141F" w:rsidP="007162BD">
      <w:pPr>
        <w:pStyle w:val="Paragrafoelenco"/>
        <w:numPr>
          <w:ilvl w:val="0"/>
          <w:numId w:val="6"/>
        </w:numPr>
        <w:jc w:val="center"/>
        <w:rPr>
          <w:b/>
        </w:rPr>
      </w:pPr>
      <w:r w:rsidRPr="007162BD">
        <w:rPr>
          <w:b/>
        </w:rPr>
        <w:t xml:space="preserve"> Non autorizza    </w:t>
      </w:r>
    </w:p>
    <w:p w:rsidR="0091141F" w:rsidRPr="0091141F" w:rsidRDefault="0091141F" w:rsidP="0091141F">
      <w:pPr>
        <w:jc w:val="center"/>
        <w:rPr>
          <w:b/>
        </w:rPr>
      </w:pPr>
      <w:r w:rsidRPr="0091141F">
        <w:rPr>
          <w:b/>
        </w:rPr>
        <w:t xml:space="preserve">               </w:t>
      </w:r>
    </w:p>
    <w:p w:rsidR="001D04A0" w:rsidRDefault="0091141F" w:rsidP="0091141F">
      <w:pPr>
        <w:jc w:val="center"/>
        <w:rPr>
          <w:b/>
        </w:rPr>
      </w:pPr>
      <w:r w:rsidRPr="0091141F">
        <w:rPr>
          <w:b/>
        </w:rPr>
        <w:t>Data                                                                                                              Firma</w:t>
      </w:r>
    </w:p>
    <w:p w:rsidR="001D04A0" w:rsidRDefault="001D04A0" w:rsidP="00B65E58">
      <w:pPr>
        <w:jc w:val="both"/>
        <w:rPr>
          <w:b/>
        </w:rPr>
      </w:pPr>
    </w:p>
    <w:p w:rsidR="001D04A0" w:rsidRPr="001D04A0" w:rsidRDefault="001D04A0" w:rsidP="001D04A0">
      <w:pPr>
        <w:jc w:val="both"/>
        <w:rPr>
          <w:b/>
        </w:rPr>
      </w:pPr>
    </w:p>
    <w:p w:rsidR="001D04A0" w:rsidRPr="001D04A0" w:rsidRDefault="001D04A0" w:rsidP="001D04A0">
      <w:pPr>
        <w:jc w:val="both"/>
        <w:rPr>
          <w:b/>
        </w:rPr>
      </w:pPr>
    </w:p>
    <w:sectPr w:rsidR="001D04A0" w:rsidRPr="001D04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7F48"/>
    <w:multiLevelType w:val="hybridMultilevel"/>
    <w:tmpl w:val="A3068D06"/>
    <w:lvl w:ilvl="0" w:tplc="2312F6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447B06"/>
    <w:multiLevelType w:val="hybridMultilevel"/>
    <w:tmpl w:val="B3509298"/>
    <w:lvl w:ilvl="0" w:tplc="2312F6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F547DB"/>
    <w:multiLevelType w:val="hybridMultilevel"/>
    <w:tmpl w:val="C06C693C"/>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3">
    <w:nsid w:val="404428BB"/>
    <w:multiLevelType w:val="hybridMultilevel"/>
    <w:tmpl w:val="E0D2801C"/>
    <w:lvl w:ilvl="0" w:tplc="CC160F8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AD6DB7"/>
    <w:multiLevelType w:val="hybridMultilevel"/>
    <w:tmpl w:val="7974C424"/>
    <w:lvl w:ilvl="0" w:tplc="A5B0F2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24310ED"/>
    <w:multiLevelType w:val="hybridMultilevel"/>
    <w:tmpl w:val="480E92C4"/>
    <w:lvl w:ilvl="0" w:tplc="2312F644">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nsid w:val="79A45705"/>
    <w:multiLevelType w:val="hybridMultilevel"/>
    <w:tmpl w:val="155A8386"/>
    <w:lvl w:ilvl="0" w:tplc="2312F6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9DA"/>
    <w:rsid w:val="001064CD"/>
    <w:rsid w:val="00176B32"/>
    <w:rsid w:val="001D04A0"/>
    <w:rsid w:val="002547E6"/>
    <w:rsid w:val="002F66DB"/>
    <w:rsid w:val="00313F20"/>
    <w:rsid w:val="003B2E5B"/>
    <w:rsid w:val="00470376"/>
    <w:rsid w:val="007162BD"/>
    <w:rsid w:val="007E2F11"/>
    <w:rsid w:val="00857AAF"/>
    <w:rsid w:val="0091141F"/>
    <w:rsid w:val="00B22F95"/>
    <w:rsid w:val="00B45364"/>
    <w:rsid w:val="00B576D1"/>
    <w:rsid w:val="00B65E58"/>
    <w:rsid w:val="00B800F3"/>
    <w:rsid w:val="00BD5147"/>
    <w:rsid w:val="00D349DA"/>
    <w:rsid w:val="00D91932"/>
    <w:rsid w:val="00E3395C"/>
    <w:rsid w:val="00E82E6C"/>
    <w:rsid w:val="00F5698A"/>
    <w:rsid w:val="00F755F4"/>
    <w:rsid w:val="00F85932"/>
    <w:rsid w:val="00F975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349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49DA"/>
    <w:rPr>
      <w:rFonts w:ascii="Tahoma" w:hAnsi="Tahoma" w:cs="Tahoma"/>
      <w:sz w:val="16"/>
      <w:szCs w:val="16"/>
    </w:rPr>
  </w:style>
  <w:style w:type="table" w:styleId="Grigliatabella">
    <w:name w:val="Table Grid"/>
    <w:basedOn w:val="Tabellanormale"/>
    <w:uiPriority w:val="59"/>
    <w:rsid w:val="00F56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B65E58"/>
    <w:rPr>
      <w:color w:val="0000FF" w:themeColor="hyperlink"/>
      <w:u w:val="single"/>
    </w:rPr>
  </w:style>
  <w:style w:type="character" w:styleId="Collegamentovisitato">
    <w:name w:val="FollowedHyperlink"/>
    <w:basedOn w:val="Carpredefinitoparagrafo"/>
    <w:uiPriority w:val="99"/>
    <w:semiHidden/>
    <w:unhideWhenUsed/>
    <w:rsid w:val="00B65E58"/>
    <w:rPr>
      <w:color w:val="800080" w:themeColor="followedHyperlink"/>
      <w:u w:val="single"/>
    </w:rPr>
  </w:style>
  <w:style w:type="paragraph" w:styleId="Paragrafoelenco">
    <w:name w:val="List Paragraph"/>
    <w:basedOn w:val="Normale"/>
    <w:uiPriority w:val="34"/>
    <w:qFormat/>
    <w:rsid w:val="001D04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349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49DA"/>
    <w:rPr>
      <w:rFonts w:ascii="Tahoma" w:hAnsi="Tahoma" w:cs="Tahoma"/>
      <w:sz w:val="16"/>
      <w:szCs w:val="16"/>
    </w:rPr>
  </w:style>
  <w:style w:type="table" w:styleId="Grigliatabella">
    <w:name w:val="Table Grid"/>
    <w:basedOn w:val="Tabellanormale"/>
    <w:uiPriority w:val="59"/>
    <w:rsid w:val="00F56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B65E58"/>
    <w:rPr>
      <w:color w:val="0000FF" w:themeColor="hyperlink"/>
      <w:u w:val="single"/>
    </w:rPr>
  </w:style>
  <w:style w:type="character" w:styleId="Collegamentovisitato">
    <w:name w:val="FollowedHyperlink"/>
    <w:basedOn w:val="Carpredefinitoparagrafo"/>
    <w:uiPriority w:val="99"/>
    <w:semiHidden/>
    <w:unhideWhenUsed/>
    <w:rsid w:val="00B65E58"/>
    <w:rPr>
      <w:color w:val="800080" w:themeColor="followedHyperlink"/>
      <w:u w:val="single"/>
    </w:rPr>
  </w:style>
  <w:style w:type="paragraph" w:styleId="Paragrafoelenco">
    <w:name w:val="List Paragraph"/>
    <w:basedOn w:val="Normale"/>
    <w:uiPriority w:val="34"/>
    <w:qFormat/>
    <w:rsid w:val="001D0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920621">
      <w:bodyDiv w:val="1"/>
      <w:marLeft w:val="0"/>
      <w:marRight w:val="0"/>
      <w:marTop w:val="0"/>
      <w:marBottom w:val="0"/>
      <w:divBdr>
        <w:top w:val="none" w:sz="0" w:space="0" w:color="auto"/>
        <w:left w:val="none" w:sz="0" w:space="0" w:color="auto"/>
        <w:bottom w:val="none" w:sz="0" w:space="0" w:color="auto"/>
        <w:right w:val="none" w:sz="0" w:space="0" w:color="auto"/>
      </w:divBdr>
      <w:divsChild>
        <w:div w:id="760950847">
          <w:marLeft w:val="0"/>
          <w:marRight w:val="0"/>
          <w:marTop w:val="0"/>
          <w:marBottom w:val="0"/>
          <w:divBdr>
            <w:top w:val="none" w:sz="0" w:space="0" w:color="auto"/>
            <w:left w:val="none" w:sz="0" w:space="0" w:color="auto"/>
            <w:bottom w:val="none" w:sz="0" w:space="0" w:color="auto"/>
            <w:right w:val="none" w:sz="0" w:space="0" w:color="auto"/>
          </w:divBdr>
          <w:divsChild>
            <w:div w:id="1894191703">
              <w:marLeft w:val="0"/>
              <w:marRight w:val="0"/>
              <w:marTop w:val="0"/>
              <w:marBottom w:val="0"/>
              <w:divBdr>
                <w:top w:val="single" w:sz="6" w:space="0" w:color="3C78D8"/>
                <w:left w:val="single" w:sz="6" w:space="0" w:color="3C78D8"/>
                <w:bottom w:val="single" w:sz="6" w:space="0" w:color="3C78D8"/>
                <w:right w:val="single" w:sz="6" w:space="0" w:color="3C78D8"/>
              </w:divBdr>
              <w:divsChild>
                <w:div w:id="2027978193">
                  <w:marLeft w:val="0"/>
                  <w:marRight w:val="0"/>
                  <w:marTop w:val="0"/>
                  <w:marBottom w:val="0"/>
                  <w:divBdr>
                    <w:top w:val="none" w:sz="0" w:space="0" w:color="auto"/>
                    <w:left w:val="none" w:sz="0" w:space="0" w:color="auto"/>
                    <w:bottom w:val="none" w:sz="0" w:space="0" w:color="auto"/>
                    <w:right w:val="none" w:sz="0" w:space="0" w:color="auto"/>
                  </w:divBdr>
                  <w:divsChild>
                    <w:div w:id="1601134350">
                      <w:marLeft w:val="0"/>
                      <w:marRight w:val="0"/>
                      <w:marTop w:val="0"/>
                      <w:marBottom w:val="0"/>
                      <w:divBdr>
                        <w:top w:val="none" w:sz="0" w:space="0" w:color="auto"/>
                        <w:left w:val="none" w:sz="0" w:space="0" w:color="auto"/>
                        <w:bottom w:val="none" w:sz="0" w:space="0" w:color="auto"/>
                        <w:right w:val="none" w:sz="0" w:space="0" w:color="auto"/>
                      </w:divBdr>
                      <w:divsChild>
                        <w:div w:id="260261125">
                          <w:marLeft w:val="0"/>
                          <w:marRight w:val="0"/>
                          <w:marTop w:val="180"/>
                          <w:marBottom w:val="180"/>
                          <w:divBdr>
                            <w:top w:val="none" w:sz="0" w:space="0" w:color="auto"/>
                            <w:left w:val="none" w:sz="0" w:space="0" w:color="auto"/>
                            <w:bottom w:val="none" w:sz="0" w:space="0" w:color="auto"/>
                            <w:right w:val="none" w:sz="0" w:space="0" w:color="auto"/>
                          </w:divBdr>
                          <w:divsChild>
                            <w:div w:id="401752739">
                              <w:marLeft w:val="0"/>
                              <w:marRight w:val="0"/>
                              <w:marTop w:val="0"/>
                              <w:marBottom w:val="360"/>
                              <w:divBdr>
                                <w:top w:val="none" w:sz="0" w:space="0" w:color="auto"/>
                                <w:left w:val="none" w:sz="0" w:space="0" w:color="auto"/>
                                <w:bottom w:val="none" w:sz="0" w:space="0" w:color="auto"/>
                                <w:right w:val="none" w:sz="0" w:space="0" w:color="auto"/>
                              </w:divBdr>
                              <w:divsChild>
                                <w:div w:id="129832068">
                                  <w:marLeft w:val="0"/>
                                  <w:marRight w:val="0"/>
                                  <w:marTop w:val="0"/>
                                  <w:marBottom w:val="0"/>
                                  <w:divBdr>
                                    <w:top w:val="none" w:sz="0" w:space="0" w:color="auto"/>
                                    <w:left w:val="none" w:sz="0" w:space="0" w:color="auto"/>
                                    <w:bottom w:val="none" w:sz="0" w:space="0" w:color="auto"/>
                                    <w:right w:val="none" w:sz="0" w:space="0" w:color="auto"/>
                                  </w:divBdr>
                                </w:div>
                                <w:div w:id="344137656">
                                  <w:marLeft w:val="0"/>
                                  <w:marRight w:val="0"/>
                                  <w:marTop w:val="0"/>
                                  <w:marBottom w:val="0"/>
                                  <w:divBdr>
                                    <w:top w:val="none" w:sz="0" w:space="0" w:color="auto"/>
                                    <w:left w:val="none" w:sz="0" w:space="0" w:color="auto"/>
                                    <w:bottom w:val="none" w:sz="0" w:space="0" w:color="auto"/>
                                    <w:right w:val="none" w:sz="0" w:space="0" w:color="auto"/>
                                  </w:divBdr>
                                </w:div>
                                <w:div w:id="17019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4368">
                      <w:marLeft w:val="0"/>
                      <w:marRight w:val="0"/>
                      <w:marTop w:val="0"/>
                      <w:marBottom w:val="0"/>
                      <w:divBdr>
                        <w:top w:val="none" w:sz="0" w:space="0" w:color="auto"/>
                        <w:left w:val="none" w:sz="0" w:space="0" w:color="auto"/>
                        <w:bottom w:val="none" w:sz="0" w:space="0" w:color="auto"/>
                        <w:right w:val="none" w:sz="0" w:space="0" w:color="auto"/>
                      </w:divBdr>
                      <w:divsChild>
                        <w:div w:id="1436293309">
                          <w:marLeft w:val="0"/>
                          <w:marRight w:val="0"/>
                          <w:marTop w:val="180"/>
                          <w:marBottom w:val="180"/>
                          <w:divBdr>
                            <w:top w:val="none" w:sz="0" w:space="0" w:color="auto"/>
                            <w:left w:val="none" w:sz="0" w:space="0" w:color="auto"/>
                            <w:bottom w:val="none" w:sz="0" w:space="0" w:color="auto"/>
                            <w:right w:val="none" w:sz="0" w:space="0" w:color="auto"/>
                          </w:divBdr>
                          <w:divsChild>
                            <w:div w:id="1511141495">
                              <w:marLeft w:val="0"/>
                              <w:marRight w:val="0"/>
                              <w:marTop w:val="0"/>
                              <w:marBottom w:val="360"/>
                              <w:divBdr>
                                <w:top w:val="none" w:sz="0" w:space="0" w:color="auto"/>
                                <w:left w:val="none" w:sz="0" w:space="0" w:color="auto"/>
                                <w:bottom w:val="none" w:sz="0" w:space="0" w:color="auto"/>
                                <w:right w:val="none" w:sz="0" w:space="0" w:color="auto"/>
                              </w:divBdr>
                              <w:divsChild>
                                <w:div w:id="1375887180">
                                  <w:marLeft w:val="0"/>
                                  <w:marRight w:val="0"/>
                                  <w:marTop w:val="0"/>
                                  <w:marBottom w:val="0"/>
                                  <w:divBdr>
                                    <w:top w:val="none" w:sz="0" w:space="0" w:color="auto"/>
                                    <w:left w:val="none" w:sz="0" w:space="0" w:color="auto"/>
                                    <w:bottom w:val="none" w:sz="0" w:space="0" w:color="auto"/>
                                    <w:right w:val="none" w:sz="0" w:space="0" w:color="auto"/>
                                  </w:divBdr>
                                </w:div>
                                <w:div w:id="2058237465">
                                  <w:marLeft w:val="0"/>
                                  <w:marRight w:val="0"/>
                                  <w:marTop w:val="0"/>
                                  <w:marBottom w:val="0"/>
                                  <w:divBdr>
                                    <w:top w:val="none" w:sz="0" w:space="0" w:color="auto"/>
                                    <w:left w:val="none" w:sz="0" w:space="0" w:color="auto"/>
                                    <w:bottom w:val="none" w:sz="0" w:space="0" w:color="auto"/>
                                    <w:right w:val="none" w:sz="0" w:space="0" w:color="auto"/>
                                  </w:divBdr>
                                </w:div>
                                <w:div w:id="18026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98358">
                      <w:marLeft w:val="0"/>
                      <w:marRight w:val="0"/>
                      <w:marTop w:val="0"/>
                      <w:marBottom w:val="0"/>
                      <w:divBdr>
                        <w:top w:val="none" w:sz="0" w:space="0" w:color="auto"/>
                        <w:left w:val="none" w:sz="0" w:space="0" w:color="auto"/>
                        <w:bottom w:val="none" w:sz="0" w:space="0" w:color="auto"/>
                        <w:right w:val="none" w:sz="0" w:space="0" w:color="auto"/>
                      </w:divBdr>
                      <w:divsChild>
                        <w:div w:id="755247800">
                          <w:marLeft w:val="0"/>
                          <w:marRight w:val="0"/>
                          <w:marTop w:val="180"/>
                          <w:marBottom w:val="180"/>
                          <w:divBdr>
                            <w:top w:val="none" w:sz="0" w:space="0" w:color="auto"/>
                            <w:left w:val="none" w:sz="0" w:space="0" w:color="auto"/>
                            <w:bottom w:val="none" w:sz="0" w:space="0" w:color="auto"/>
                            <w:right w:val="none" w:sz="0" w:space="0" w:color="auto"/>
                          </w:divBdr>
                          <w:divsChild>
                            <w:div w:id="1873423848">
                              <w:marLeft w:val="0"/>
                              <w:marRight w:val="0"/>
                              <w:marTop w:val="0"/>
                              <w:marBottom w:val="360"/>
                              <w:divBdr>
                                <w:top w:val="none" w:sz="0" w:space="0" w:color="auto"/>
                                <w:left w:val="none" w:sz="0" w:space="0" w:color="auto"/>
                                <w:bottom w:val="none" w:sz="0" w:space="0" w:color="auto"/>
                                <w:right w:val="none" w:sz="0" w:space="0" w:color="auto"/>
                              </w:divBdr>
                              <w:divsChild>
                                <w:div w:id="208953315">
                                  <w:marLeft w:val="0"/>
                                  <w:marRight w:val="0"/>
                                  <w:marTop w:val="0"/>
                                  <w:marBottom w:val="0"/>
                                  <w:divBdr>
                                    <w:top w:val="none" w:sz="0" w:space="0" w:color="auto"/>
                                    <w:left w:val="none" w:sz="0" w:space="0" w:color="auto"/>
                                    <w:bottom w:val="none" w:sz="0" w:space="0" w:color="auto"/>
                                    <w:right w:val="none" w:sz="0" w:space="0" w:color="auto"/>
                                  </w:divBdr>
                                </w:div>
                                <w:div w:id="709115642">
                                  <w:marLeft w:val="0"/>
                                  <w:marRight w:val="0"/>
                                  <w:marTop w:val="0"/>
                                  <w:marBottom w:val="0"/>
                                  <w:divBdr>
                                    <w:top w:val="none" w:sz="0" w:space="0" w:color="auto"/>
                                    <w:left w:val="none" w:sz="0" w:space="0" w:color="auto"/>
                                    <w:bottom w:val="none" w:sz="0" w:space="0" w:color="auto"/>
                                    <w:right w:val="none" w:sz="0" w:space="0" w:color="auto"/>
                                  </w:divBdr>
                                </w:div>
                                <w:div w:id="939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12163">
                      <w:marLeft w:val="0"/>
                      <w:marRight w:val="0"/>
                      <w:marTop w:val="0"/>
                      <w:marBottom w:val="0"/>
                      <w:divBdr>
                        <w:top w:val="none" w:sz="0" w:space="0" w:color="auto"/>
                        <w:left w:val="none" w:sz="0" w:space="0" w:color="auto"/>
                        <w:bottom w:val="none" w:sz="0" w:space="0" w:color="auto"/>
                        <w:right w:val="none" w:sz="0" w:space="0" w:color="auto"/>
                      </w:divBdr>
                      <w:divsChild>
                        <w:div w:id="406153176">
                          <w:marLeft w:val="0"/>
                          <w:marRight w:val="0"/>
                          <w:marTop w:val="180"/>
                          <w:marBottom w:val="180"/>
                          <w:divBdr>
                            <w:top w:val="none" w:sz="0" w:space="0" w:color="auto"/>
                            <w:left w:val="none" w:sz="0" w:space="0" w:color="auto"/>
                            <w:bottom w:val="none" w:sz="0" w:space="0" w:color="auto"/>
                            <w:right w:val="none" w:sz="0" w:space="0" w:color="auto"/>
                          </w:divBdr>
                          <w:divsChild>
                            <w:div w:id="1629630338">
                              <w:marLeft w:val="0"/>
                              <w:marRight w:val="0"/>
                              <w:marTop w:val="0"/>
                              <w:marBottom w:val="360"/>
                              <w:divBdr>
                                <w:top w:val="none" w:sz="0" w:space="0" w:color="auto"/>
                                <w:left w:val="none" w:sz="0" w:space="0" w:color="auto"/>
                                <w:bottom w:val="none" w:sz="0" w:space="0" w:color="auto"/>
                                <w:right w:val="none" w:sz="0" w:space="0" w:color="auto"/>
                              </w:divBdr>
                              <w:divsChild>
                                <w:div w:id="1966305772">
                                  <w:marLeft w:val="0"/>
                                  <w:marRight w:val="0"/>
                                  <w:marTop w:val="0"/>
                                  <w:marBottom w:val="0"/>
                                  <w:divBdr>
                                    <w:top w:val="none" w:sz="0" w:space="0" w:color="auto"/>
                                    <w:left w:val="none" w:sz="0" w:space="0" w:color="auto"/>
                                    <w:bottom w:val="none" w:sz="0" w:space="0" w:color="auto"/>
                                    <w:right w:val="none" w:sz="0" w:space="0" w:color="auto"/>
                                  </w:divBdr>
                                </w:div>
                                <w:div w:id="271672398">
                                  <w:marLeft w:val="0"/>
                                  <w:marRight w:val="0"/>
                                  <w:marTop w:val="0"/>
                                  <w:marBottom w:val="0"/>
                                  <w:divBdr>
                                    <w:top w:val="none" w:sz="0" w:space="0" w:color="auto"/>
                                    <w:left w:val="none" w:sz="0" w:space="0" w:color="auto"/>
                                    <w:bottom w:val="none" w:sz="0" w:space="0" w:color="auto"/>
                                    <w:right w:val="none" w:sz="0" w:space="0" w:color="auto"/>
                                  </w:divBdr>
                                </w:div>
                                <w:div w:id="562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09551">
                      <w:marLeft w:val="0"/>
                      <w:marRight w:val="0"/>
                      <w:marTop w:val="0"/>
                      <w:marBottom w:val="0"/>
                      <w:divBdr>
                        <w:top w:val="none" w:sz="0" w:space="0" w:color="auto"/>
                        <w:left w:val="none" w:sz="0" w:space="0" w:color="auto"/>
                        <w:bottom w:val="none" w:sz="0" w:space="0" w:color="auto"/>
                        <w:right w:val="none" w:sz="0" w:space="0" w:color="auto"/>
                      </w:divBdr>
                      <w:divsChild>
                        <w:div w:id="433281318">
                          <w:marLeft w:val="0"/>
                          <w:marRight w:val="0"/>
                          <w:marTop w:val="180"/>
                          <w:marBottom w:val="180"/>
                          <w:divBdr>
                            <w:top w:val="none" w:sz="0" w:space="0" w:color="auto"/>
                            <w:left w:val="none" w:sz="0" w:space="0" w:color="auto"/>
                            <w:bottom w:val="none" w:sz="0" w:space="0" w:color="auto"/>
                            <w:right w:val="none" w:sz="0" w:space="0" w:color="auto"/>
                          </w:divBdr>
                          <w:divsChild>
                            <w:div w:id="683285109">
                              <w:marLeft w:val="0"/>
                              <w:marRight w:val="0"/>
                              <w:marTop w:val="0"/>
                              <w:marBottom w:val="360"/>
                              <w:divBdr>
                                <w:top w:val="none" w:sz="0" w:space="0" w:color="auto"/>
                                <w:left w:val="none" w:sz="0" w:space="0" w:color="auto"/>
                                <w:bottom w:val="none" w:sz="0" w:space="0" w:color="auto"/>
                                <w:right w:val="none" w:sz="0" w:space="0" w:color="auto"/>
                              </w:divBdr>
                              <w:divsChild>
                                <w:div w:id="2052535218">
                                  <w:marLeft w:val="0"/>
                                  <w:marRight w:val="0"/>
                                  <w:marTop w:val="0"/>
                                  <w:marBottom w:val="0"/>
                                  <w:divBdr>
                                    <w:top w:val="none" w:sz="0" w:space="0" w:color="auto"/>
                                    <w:left w:val="none" w:sz="0" w:space="0" w:color="auto"/>
                                    <w:bottom w:val="none" w:sz="0" w:space="0" w:color="auto"/>
                                    <w:right w:val="none" w:sz="0" w:space="0" w:color="auto"/>
                                  </w:divBdr>
                                </w:div>
                                <w:div w:id="1423145362">
                                  <w:marLeft w:val="0"/>
                                  <w:marRight w:val="0"/>
                                  <w:marTop w:val="0"/>
                                  <w:marBottom w:val="0"/>
                                  <w:divBdr>
                                    <w:top w:val="none" w:sz="0" w:space="0" w:color="auto"/>
                                    <w:left w:val="none" w:sz="0" w:space="0" w:color="auto"/>
                                    <w:bottom w:val="none" w:sz="0" w:space="0" w:color="auto"/>
                                    <w:right w:val="none" w:sz="0" w:space="0" w:color="auto"/>
                                  </w:divBdr>
                                </w:div>
                                <w:div w:id="18732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3504">
                      <w:marLeft w:val="0"/>
                      <w:marRight w:val="0"/>
                      <w:marTop w:val="0"/>
                      <w:marBottom w:val="0"/>
                      <w:divBdr>
                        <w:top w:val="none" w:sz="0" w:space="0" w:color="auto"/>
                        <w:left w:val="none" w:sz="0" w:space="0" w:color="auto"/>
                        <w:bottom w:val="none" w:sz="0" w:space="0" w:color="auto"/>
                        <w:right w:val="none" w:sz="0" w:space="0" w:color="auto"/>
                      </w:divBdr>
                      <w:divsChild>
                        <w:div w:id="1112432438">
                          <w:marLeft w:val="0"/>
                          <w:marRight w:val="0"/>
                          <w:marTop w:val="180"/>
                          <w:marBottom w:val="180"/>
                          <w:divBdr>
                            <w:top w:val="none" w:sz="0" w:space="0" w:color="auto"/>
                            <w:left w:val="none" w:sz="0" w:space="0" w:color="auto"/>
                            <w:bottom w:val="none" w:sz="0" w:space="0" w:color="auto"/>
                            <w:right w:val="none" w:sz="0" w:space="0" w:color="auto"/>
                          </w:divBdr>
                          <w:divsChild>
                            <w:div w:id="975334376">
                              <w:marLeft w:val="0"/>
                              <w:marRight w:val="0"/>
                              <w:marTop w:val="0"/>
                              <w:marBottom w:val="360"/>
                              <w:divBdr>
                                <w:top w:val="none" w:sz="0" w:space="0" w:color="auto"/>
                                <w:left w:val="none" w:sz="0" w:space="0" w:color="auto"/>
                                <w:bottom w:val="none" w:sz="0" w:space="0" w:color="auto"/>
                                <w:right w:val="none" w:sz="0" w:space="0" w:color="auto"/>
                              </w:divBdr>
                              <w:divsChild>
                                <w:div w:id="267659042">
                                  <w:marLeft w:val="0"/>
                                  <w:marRight w:val="0"/>
                                  <w:marTop w:val="0"/>
                                  <w:marBottom w:val="0"/>
                                  <w:divBdr>
                                    <w:top w:val="none" w:sz="0" w:space="0" w:color="auto"/>
                                    <w:left w:val="none" w:sz="0" w:space="0" w:color="auto"/>
                                    <w:bottom w:val="none" w:sz="0" w:space="0" w:color="auto"/>
                                    <w:right w:val="none" w:sz="0" w:space="0" w:color="auto"/>
                                  </w:divBdr>
                                </w:div>
                                <w:div w:id="1543128607">
                                  <w:marLeft w:val="0"/>
                                  <w:marRight w:val="0"/>
                                  <w:marTop w:val="0"/>
                                  <w:marBottom w:val="0"/>
                                  <w:divBdr>
                                    <w:top w:val="none" w:sz="0" w:space="0" w:color="auto"/>
                                    <w:left w:val="none" w:sz="0" w:space="0" w:color="auto"/>
                                    <w:bottom w:val="none" w:sz="0" w:space="0" w:color="auto"/>
                                    <w:right w:val="none" w:sz="0" w:space="0" w:color="auto"/>
                                  </w:divBdr>
                                </w:div>
                                <w:div w:id="7962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50911">
                      <w:marLeft w:val="0"/>
                      <w:marRight w:val="0"/>
                      <w:marTop w:val="0"/>
                      <w:marBottom w:val="0"/>
                      <w:divBdr>
                        <w:top w:val="none" w:sz="0" w:space="0" w:color="auto"/>
                        <w:left w:val="none" w:sz="0" w:space="0" w:color="auto"/>
                        <w:bottom w:val="none" w:sz="0" w:space="0" w:color="auto"/>
                        <w:right w:val="none" w:sz="0" w:space="0" w:color="auto"/>
                      </w:divBdr>
                      <w:divsChild>
                        <w:div w:id="400833434">
                          <w:marLeft w:val="0"/>
                          <w:marRight w:val="0"/>
                          <w:marTop w:val="180"/>
                          <w:marBottom w:val="180"/>
                          <w:divBdr>
                            <w:top w:val="none" w:sz="0" w:space="0" w:color="auto"/>
                            <w:left w:val="none" w:sz="0" w:space="0" w:color="auto"/>
                            <w:bottom w:val="none" w:sz="0" w:space="0" w:color="auto"/>
                            <w:right w:val="none" w:sz="0" w:space="0" w:color="auto"/>
                          </w:divBdr>
                          <w:divsChild>
                            <w:div w:id="1899322752">
                              <w:marLeft w:val="0"/>
                              <w:marRight w:val="0"/>
                              <w:marTop w:val="0"/>
                              <w:marBottom w:val="360"/>
                              <w:divBdr>
                                <w:top w:val="none" w:sz="0" w:space="0" w:color="auto"/>
                                <w:left w:val="none" w:sz="0" w:space="0" w:color="auto"/>
                                <w:bottom w:val="none" w:sz="0" w:space="0" w:color="auto"/>
                                <w:right w:val="none" w:sz="0" w:space="0" w:color="auto"/>
                              </w:divBdr>
                              <w:divsChild>
                                <w:div w:id="1298491668">
                                  <w:marLeft w:val="0"/>
                                  <w:marRight w:val="0"/>
                                  <w:marTop w:val="0"/>
                                  <w:marBottom w:val="0"/>
                                  <w:divBdr>
                                    <w:top w:val="none" w:sz="0" w:space="0" w:color="auto"/>
                                    <w:left w:val="none" w:sz="0" w:space="0" w:color="auto"/>
                                    <w:bottom w:val="none" w:sz="0" w:space="0" w:color="auto"/>
                                    <w:right w:val="none" w:sz="0" w:space="0" w:color="auto"/>
                                  </w:divBdr>
                                </w:div>
                                <w:div w:id="1265385139">
                                  <w:marLeft w:val="0"/>
                                  <w:marRight w:val="0"/>
                                  <w:marTop w:val="0"/>
                                  <w:marBottom w:val="0"/>
                                  <w:divBdr>
                                    <w:top w:val="none" w:sz="0" w:space="0" w:color="auto"/>
                                    <w:left w:val="none" w:sz="0" w:space="0" w:color="auto"/>
                                    <w:bottom w:val="none" w:sz="0" w:space="0" w:color="auto"/>
                                    <w:right w:val="none" w:sz="0" w:space="0" w:color="auto"/>
                                  </w:divBdr>
                                </w:div>
                                <w:div w:id="1057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564929">
                      <w:marLeft w:val="0"/>
                      <w:marRight w:val="0"/>
                      <w:marTop w:val="0"/>
                      <w:marBottom w:val="0"/>
                      <w:divBdr>
                        <w:top w:val="none" w:sz="0" w:space="0" w:color="auto"/>
                        <w:left w:val="none" w:sz="0" w:space="0" w:color="auto"/>
                        <w:bottom w:val="none" w:sz="0" w:space="0" w:color="auto"/>
                        <w:right w:val="none" w:sz="0" w:space="0" w:color="auto"/>
                      </w:divBdr>
                      <w:divsChild>
                        <w:div w:id="580525725">
                          <w:marLeft w:val="0"/>
                          <w:marRight w:val="0"/>
                          <w:marTop w:val="180"/>
                          <w:marBottom w:val="180"/>
                          <w:divBdr>
                            <w:top w:val="none" w:sz="0" w:space="0" w:color="auto"/>
                            <w:left w:val="none" w:sz="0" w:space="0" w:color="auto"/>
                            <w:bottom w:val="none" w:sz="0" w:space="0" w:color="auto"/>
                            <w:right w:val="none" w:sz="0" w:space="0" w:color="auto"/>
                          </w:divBdr>
                          <w:divsChild>
                            <w:div w:id="1409963208">
                              <w:marLeft w:val="0"/>
                              <w:marRight w:val="0"/>
                              <w:marTop w:val="0"/>
                              <w:marBottom w:val="360"/>
                              <w:divBdr>
                                <w:top w:val="none" w:sz="0" w:space="0" w:color="auto"/>
                                <w:left w:val="none" w:sz="0" w:space="0" w:color="auto"/>
                                <w:bottom w:val="none" w:sz="0" w:space="0" w:color="auto"/>
                                <w:right w:val="none" w:sz="0" w:space="0" w:color="auto"/>
                              </w:divBdr>
                              <w:divsChild>
                                <w:div w:id="1091901086">
                                  <w:marLeft w:val="0"/>
                                  <w:marRight w:val="0"/>
                                  <w:marTop w:val="0"/>
                                  <w:marBottom w:val="0"/>
                                  <w:divBdr>
                                    <w:top w:val="none" w:sz="0" w:space="0" w:color="auto"/>
                                    <w:left w:val="none" w:sz="0" w:space="0" w:color="auto"/>
                                    <w:bottom w:val="none" w:sz="0" w:space="0" w:color="auto"/>
                                    <w:right w:val="none" w:sz="0" w:space="0" w:color="auto"/>
                                  </w:divBdr>
                                </w:div>
                                <w:div w:id="7015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01280">
                      <w:marLeft w:val="0"/>
                      <w:marRight w:val="0"/>
                      <w:marTop w:val="0"/>
                      <w:marBottom w:val="0"/>
                      <w:divBdr>
                        <w:top w:val="none" w:sz="0" w:space="0" w:color="auto"/>
                        <w:left w:val="none" w:sz="0" w:space="0" w:color="auto"/>
                        <w:bottom w:val="none" w:sz="0" w:space="0" w:color="auto"/>
                        <w:right w:val="none" w:sz="0" w:space="0" w:color="auto"/>
                      </w:divBdr>
                      <w:divsChild>
                        <w:div w:id="1663268352">
                          <w:marLeft w:val="0"/>
                          <w:marRight w:val="0"/>
                          <w:marTop w:val="180"/>
                          <w:marBottom w:val="180"/>
                          <w:divBdr>
                            <w:top w:val="none" w:sz="0" w:space="0" w:color="auto"/>
                            <w:left w:val="none" w:sz="0" w:space="0" w:color="auto"/>
                            <w:bottom w:val="none" w:sz="0" w:space="0" w:color="auto"/>
                            <w:right w:val="none" w:sz="0" w:space="0" w:color="auto"/>
                          </w:divBdr>
                          <w:divsChild>
                            <w:div w:id="2061203043">
                              <w:marLeft w:val="0"/>
                              <w:marRight w:val="0"/>
                              <w:marTop w:val="0"/>
                              <w:marBottom w:val="360"/>
                              <w:divBdr>
                                <w:top w:val="none" w:sz="0" w:space="0" w:color="auto"/>
                                <w:left w:val="none" w:sz="0" w:space="0" w:color="auto"/>
                                <w:bottom w:val="none" w:sz="0" w:space="0" w:color="auto"/>
                                <w:right w:val="none" w:sz="0" w:space="0" w:color="auto"/>
                              </w:divBdr>
                              <w:divsChild>
                                <w:div w:id="16215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editors/it/cv/compose"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9</Pages>
  <Words>1931</Words>
  <Characters>11007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17</cp:revision>
  <cp:lastPrinted>2016-11-29T17:20:00Z</cp:lastPrinted>
  <dcterms:created xsi:type="dcterms:W3CDTF">2016-11-29T15:43:00Z</dcterms:created>
  <dcterms:modified xsi:type="dcterms:W3CDTF">2016-11-30T10:32:00Z</dcterms:modified>
</cp:coreProperties>
</file>